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BE" w:rsidRPr="00CD1F46" w:rsidRDefault="00C77EBE" w:rsidP="00C77EBE">
      <w:pPr>
        <w:pStyle w:val="7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bookmarkStart w:id="0" w:name="bookmark0"/>
      <w:r w:rsidRPr="00CD1F46">
        <w:rPr>
          <w:rFonts w:ascii="Times New Roman" w:hAnsi="Times New Roman"/>
        </w:rPr>
        <w:t>КАЗАХСКИЙ НАЦИОНАЛЬНЫЙ УНИВЕРСИТЕТ ИМ. АЛЬ-ФАРАБИ</w:t>
      </w:r>
    </w:p>
    <w:p w:rsidR="00C77EBE" w:rsidRPr="00CD1F46" w:rsidRDefault="00C77EBE" w:rsidP="00C77EB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</w:rPr>
      </w:pPr>
      <w:r w:rsidRPr="00CD1F46">
        <w:rPr>
          <w:rFonts w:ascii="Times New Roman" w:eastAsia="Times New Roman" w:hAnsi="Times New Roman" w:cs="Times New Roman"/>
          <w:b/>
        </w:rPr>
        <w:t>Факультет философии и политологии</w:t>
      </w:r>
    </w:p>
    <w:p w:rsidR="00C77EBE" w:rsidRPr="00CD1F46" w:rsidRDefault="00C77EBE" w:rsidP="00C77EB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</w:rPr>
      </w:pPr>
      <w:r w:rsidRPr="00CD1F46">
        <w:rPr>
          <w:rFonts w:ascii="Times New Roman" w:eastAsia="Times New Roman" w:hAnsi="Times New Roman" w:cs="Times New Roman"/>
          <w:b/>
        </w:rPr>
        <w:t xml:space="preserve">Кафедра </w:t>
      </w:r>
      <w:r>
        <w:rPr>
          <w:rFonts w:ascii="Times New Roman" w:eastAsia="Times New Roman" w:hAnsi="Times New Roman" w:cs="Times New Roman"/>
          <w:b/>
        </w:rPr>
        <w:t>педагогики и образовательного менеджмента</w:t>
      </w:r>
      <w:r w:rsidRPr="00CD1F46">
        <w:rPr>
          <w:rFonts w:ascii="Times New Roman" w:eastAsia="Times New Roman" w:hAnsi="Times New Roman" w:cs="Times New Roman"/>
          <w:b/>
        </w:rPr>
        <w:t xml:space="preserve"> </w:t>
      </w:r>
    </w:p>
    <w:p w:rsidR="00C77EBE" w:rsidRDefault="00C77EBE" w:rsidP="00C77EBE">
      <w:pPr>
        <w:ind w:firstLine="720"/>
        <w:jc w:val="both"/>
        <w:rPr>
          <w:rFonts w:ascii="Times New Roman" w:hAnsi="Times New Roman" w:cs="Times New Roman"/>
          <w:b/>
        </w:rPr>
      </w:pPr>
    </w:p>
    <w:p w:rsidR="00C77EBE" w:rsidRDefault="00C77EBE" w:rsidP="00C77EBE">
      <w:pPr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C77EBE" w:rsidRPr="00CD1F46" w:rsidRDefault="00C77EBE" w:rsidP="00C77EBE">
      <w:pPr>
        <w:ind w:firstLine="720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4860"/>
      </w:tblGrid>
      <w:tr w:rsidR="00C77EBE" w:rsidRPr="00CD1F46" w:rsidTr="00325FFF">
        <w:tc>
          <w:tcPr>
            <w:tcW w:w="4428" w:type="dxa"/>
          </w:tcPr>
          <w:p w:rsidR="00C77EBE" w:rsidRPr="009B1CEA" w:rsidRDefault="00C77EBE" w:rsidP="00325FFF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9B1CEA">
              <w:rPr>
                <w:rFonts w:ascii="Times New Roman" w:eastAsia="Times New Roman" w:hAnsi="Times New Roman" w:cs="Times New Roman"/>
                <w:b/>
              </w:rPr>
              <w:t>Согласовано</w:t>
            </w:r>
          </w:p>
          <w:p w:rsidR="00C77EBE" w:rsidRPr="00CD1F46" w:rsidRDefault="00C77EBE" w:rsidP="00325FFF">
            <w:pPr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77EBE" w:rsidRPr="00CD1F46" w:rsidRDefault="00C77EBE" w:rsidP="00325FF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F46">
              <w:rPr>
                <w:rFonts w:ascii="Times New Roman" w:eastAsia="Times New Roman" w:hAnsi="Times New Roman" w:cs="Times New Roman"/>
              </w:rPr>
              <w:t xml:space="preserve">   </w:t>
            </w:r>
            <w:r w:rsidRPr="00CD1F46">
              <w:rPr>
                <w:rFonts w:ascii="Times New Roman" w:eastAsia="Times New Roman" w:hAnsi="Times New Roman" w:cs="Times New Roman"/>
                <w:lang w:val="kk-KZ"/>
              </w:rPr>
              <w:t>Д</w:t>
            </w:r>
            <w:proofErr w:type="spellStart"/>
            <w:r w:rsidRPr="00CD1F46">
              <w:rPr>
                <w:rFonts w:ascii="Times New Roman" w:eastAsia="Times New Roman" w:hAnsi="Times New Roman" w:cs="Times New Roman"/>
              </w:rPr>
              <w:t>екан</w:t>
            </w:r>
            <w:proofErr w:type="spellEnd"/>
            <w:r w:rsidRPr="00CD1F46">
              <w:rPr>
                <w:rFonts w:ascii="Times New Roman" w:eastAsia="Times New Roman" w:hAnsi="Times New Roman" w:cs="Times New Roman"/>
              </w:rPr>
              <w:t xml:space="preserve">  факультета</w:t>
            </w:r>
          </w:p>
          <w:p w:rsidR="00C77EBE" w:rsidRPr="00CD1F46" w:rsidRDefault="00C77EBE" w:rsidP="00325FFF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CD1F46">
              <w:rPr>
                <w:rFonts w:ascii="Times New Roman" w:eastAsia="Times New Roman" w:hAnsi="Times New Roman" w:cs="Times New Roman"/>
              </w:rPr>
              <w:t>_____________</w:t>
            </w:r>
            <w:r w:rsidRPr="00CD1F46">
              <w:rPr>
                <w:rFonts w:ascii="Times New Roman" w:eastAsia="Times New Roman" w:hAnsi="Times New Roman" w:cs="Times New Roman"/>
                <w:lang w:val="kk-KZ"/>
              </w:rPr>
              <w:t>Масалимова А.Р.</w:t>
            </w:r>
          </w:p>
          <w:p w:rsidR="00C77EBE" w:rsidRPr="00CD1F46" w:rsidRDefault="00C77EBE" w:rsidP="00325FF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77EBE" w:rsidRPr="00CD1F46" w:rsidRDefault="00C77EBE" w:rsidP="00325FFF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CD1F46">
              <w:rPr>
                <w:rFonts w:ascii="Times New Roman" w:eastAsia="Times New Roman" w:hAnsi="Times New Roman" w:cs="Times New Roman"/>
              </w:rPr>
              <w:t>"_______"_____________201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CD1F46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C77EBE" w:rsidRPr="00CD1F46" w:rsidRDefault="00C77EBE" w:rsidP="00325FFF">
            <w:pPr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77EBE" w:rsidRPr="00CD1F46" w:rsidRDefault="00C77EBE" w:rsidP="00325FFF">
            <w:pPr>
              <w:jc w:val="both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  <w:tc>
          <w:tcPr>
            <w:tcW w:w="4860" w:type="dxa"/>
          </w:tcPr>
          <w:p w:rsidR="00C77EBE" w:rsidRPr="00CD1F46" w:rsidRDefault="00C77EBE" w:rsidP="00325FFF">
            <w:pPr>
              <w:pStyle w:val="1"/>
            </w:pPr>
            <w:r w:rsidRPr="00CD1F46">
              <w:t>Утверждено</w:t>
            </w:r>
          </w:p>
          <w:p w:rsidR="00C77EBE" w:rsidRPr="00CD1F46" w:rsidRDefault="00C77EBE" w:rsidP="00325FFF">
            <w:pPr>
              <w:ind w:left="392"/>
              <w:jc w:val="both"/>
              <w:rPr>
                <w:rFonts w:ascii="Times New Roman" w:eastAsia="Times New Roman" w:hAnsi="Times New Roman" w:cs="Times New Roman"/>
              </w:rPr>
            </w:pPr>
            <w:r w:rsidRPr="00CD1F46">
              <w:rPr>
                <w:rFonts w:ascii="Times New Roman" w:eastAsia="Times New Roman" w:hAnsi="Times New Roman" w:cs="Times New Roman"/>
              </w:rPr>
              <w:t>На заседании Научно-методического  Совета университета</w:t>
            </w:r>
          </w:p>
          <w:p w:rsidR="00C77EBE" w:rsidRPr="00CD1F46" w:rsidRDefault="00C77EBE" w:rsidP="00325FFF">
            <w:pPr>
              <w:ind w:left="392"/>
              <w:jc w:val="both"/>
              <w:rPr>
                <w:rFonts w:ascii="Times New Roman" w:eastAsia="Times New Roman" w:hAnsi="Times New Roman" w:cs="Times New Roman"/>
              </w:rPr>
            </w:pPr>
            <w:r w:rsidRPr="00CD1F46">
              <w:rPr>
                <w:rFonts w:ascii="Times New Roman" w:eastAsia="Times New Roman" w:hAnsi="Times New Roman" w:cs="Times New Roman"/>
              </w:rPr>
              <w:t>Протокол №</w:t>
            </w:r>
            <w:r w:rsidRPr="00CD1F46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D1F46">
              <w:rPr>
                <w:rFonts w:ascii="Times New Roman" w:eastAsia="Times New Roman" w:hAnsi="Times New Roman" w:cs="Times New Roman"/>
              </w:rPr>
              <w:t>__ от</w:t>
            </w:r>
            <w:r w:rsidRPr="00CD1F46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__________2016</w:t>
            </w:r>
            <w:r w:rsidRPr="00CD1F46">
              <w:rPr>
                <w:rFonts w:ascii="Times New Roman" w:eastAsia="Times New Roman" w:hAnsi="Times New Roman" w:cs="Times New Roman"/>
              </w:rPr>
              <w:t xml:space="preserve">  г.</w:t>
            </w:r>
          </w:p>
          <w:p w:rsidR="00C77EBE" w:rsidRPr="00CD1F46" w:rsidRDefault="00C77EBE" w:rsidP="00325FFF">
            <w:pPr>
              <w:pStyle w:val="7"/>
              <w:spacing w:before="0" w:after="0"/>
              <w:ind w:left="392" w:firstLine="35"/>
              <w:jc w:val="both"/>
              <w:rPr>
                <w:rFonts w:ascii="Times New Roman" w:hAnsi="Times New Roman"/>
                <w:b w:val="0"/>
              </w:rPr>
            </w:pPr>
            <w:r w:rsidRPr="00CD1F46">
              <w:rPr>
                <w:rFonts w:ascii="Times New Roman" w:hAnsi="Times New Roman"/>
                <w:b w:val="0"/>
              </w:rPr>
              <w:t>Проректор по учебной работе</w:t>
            </w:r>
          </w:p>
          <w:p w:rsidR="00C77EBE" w:rsidRPr="00CD1F46" w:rsidRDefault="00C77EBE" w:rsidP="00325FFF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CD1F46">
              <w:rPr>
                <w:rFonts w:ascii="Times New Roman" w:eastAsia="Times New Roman" w:hAnsi="Times New Roman" w:cs="Times New Roman"/>
              </w:rPr>
              <w:t xml:space="preserve">        _____________</w:t>
            </w:r>
            <w:r>
              <w:rPr>
                <w:rFonts w:ascii="Times New Roman" w:eastAsia="Times New Roman" w:hAnsi="Times New Roman" w:cs="Times New Roman"/>
              </w:rPr>
              <w:t>Хикметов А.К.</w:t>
            </w:r>
          </w:p>
          <w:p w:rsidR="00C77EBE" w:rsidRPr="00CD1F46" w:rsidRDefault="00C77EBE" w:rsidP="00325FFF">
            <w:pPr>
              <w:pStyle w:val="7"/>
              <w:spacing w:before="0" w:after="0"/>
              <w:ind w:left="392" w:firstLine="35"/>
              <w:jc w:val="both"/>
              <w:rPr>
                <w:rFonts w:ascii="Times New Roman" w:hAnsi="Times New Roman"/>
                <w:b w:val="0"/>
              </w:rPr>
            </w:pPr>
            <w:r w:rsidRPr="00CD1F46">
              <w:rPr>
                <w:rFonts w:ascii="Times New Roman" w:hAnsi="Times New Roman"/>
                <w:b w:val="0"/>
              </w:rPr>
              <w:t>"_____" ________________201</w:t>
            </w:r>
            <w:r>
              <w:rPr>
                <w:rFonts w:ascii="Times New Roman" w:hAnsi="Times New Roman"/>
                <w:b w:val="0"/>
              </w:rPr>
              <w:t>6</w:t>
            </w:r>
            <w:r w:rsidRPr="00CD1F46">
              <w:rPr>
                <w:rFonts w:ascii="Times New Roman" w:hAnsi="Times New Roman"/>
                <w:b w:val="0"/>
              </w:rPr>
              <w:t xml:space="preserve"> г.</w:t>
            </w:r>
          </w:p>
          <w:p w:rsidR="00C77EBE" w:rsidRDefault="00C77EBE" w:rsidP="00325FFF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C77EBE" w:rsidRPr="00CD1F46" w:rsidRDefault="00C77EBE" w:rsidP="00325FFF">
            <w:pPr>
              <w:jc w:val="both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</w:tr>
    </w:tbl>
    <w:p w:rsidR="00C77EBE" w:rsidRDefault="00C77EBE" w:rsidP="00C77EBE">
      <w:pPr>
        <w:jc w:val="center"/>
        <w:rPr>
          <w:rFonts w:ascii="Times New Roman" w:eastAsia="Times New Roman" w:hAnsi="Times New Roman" w:cs="Times New Roman"/>
        </w:rPr>
      </w:pPr>
    </w:p>
    <w:p w:rsidR="00C77EBE" w:rsidRPr="00CD1F46" w:rsidRDefault="00C77EBE" w:rsidP="00C77EBE">
      <w:pPr>
        <w:jc w:val="center"/>
        <w:rPr>
          <w:rFonts w:ascii="Times New Roman" w:eastAsia="Times New Roman" w:hAnsi="Times New Roman" w:cs="Times New Roman"/>
        </w:rPr>
      </w:pPr>
      <w:r w:rsidRPr="00CD1F46">
        <w:rPr>
          <w:rFonts w:ascii="Times New Roman" w:eastAsia="Times New Roman" w:hAnsi="Times New Roman" w:cs="Times New Roman"/>
        </w:rPr>
        <w:t>УЧЕБНО-МЕТОДИЧЕСКИЙ КОМПЛЕКС</w:t>
      </w:r>
    </w:p>
    <w:p w:rsidR="00C77EBE" w:rsidRPr="00CD1F46" w:rsidRDefault="00C77EBE" w:rsidP="00C77EBE">
      <w:pPr>
        <w:pStyle w:val="a5"/>
        <w:jc w:val="center"/>
        <w:rPr>
          <w:b w:val="0"/>
          <w:sz w:val="24"/>
          <w:szCs w:val="24"/>
        </w:rPr>
      </w:pPr>
      <w:r w:rsidRPr="00CD1F46">
        <w:rPr>
          <w:b w:val="0"/>
          <w:sz w:val="24"/>
          <w:szCs w:val="24"/>
        </w:rPr>
        <w:t xml:space="preserve">по  дисциплине </w:t>
      </w:r>
      <w:r w:rsidRPr="00CD1F46">
        <w:rPr>
          <w:b w:val="0"/>
          <w:bCs w:val="0"/>
          <w:sz w:val="24"/>
          <w:szCs w:val="24"/>
          <w:u w:val="single"/>
        </w:rPr>
        <w:t>«</w:t>
      </w:r>
      <w:proofErr w:type="spellStart"/>
      <w:r>
        <w:rPr>
          <w:b w:val="0"/>
          <w:bCs w:val="0"/>
          <w:sz w:val="24"/>
          <w:szCs w:val="24"/>
          <w:u w:val="single"/>
        </w:rPr>
        <w:t>Этнопедагогика</w:t>
      </w:r>
      <w:proofErr w:type="spellEnd"/>
      <w:r w:rsidRPr="00CD1F46">
        <w:rPr>
          <w:b w:val="0"/>
          <w:bCs w:val="0"/>
          <w:sz w:val="24"/>
          <w:szCs w:val="24"/>
          <w:u w:val="single"/>
        </w:rPr>
        <w:t>»</w:t>
      </w:r>
    </w:p>
    <w:p w:rsidR="00C77EBE" w:rsidRPr="00CD1F46" w:rsidRDefault="00C77EBE" w:rsidP="00C77EBE">
      <w:pPr>
        <w:jc w:val="center"/>
        <w:rPr>
          <w:rFonts w:ascii="Times New Roman" w:eastAsia="Times New Roman" w:hAnsi="Times New Roman" w:cs="Times New Roman"/>
        </w:rPr>
      </w:pPr>
      <w:r w:rsidRPr="00CD1F46">
        <w:rPr>
          <w:rFonts w:ascii="Times New Roman" w:eastAsia="Times New Roman" w:hAnsi="Times New Roman" w:cs="Times New Roman"/>
        </w:rPr>
        <w:t xml:space="preserve">специальность </w:t>
      </w:r>
      <w:r>
        <w:rPr>
          <w:rFonts w:ascii="Times New Roman" w:eastAsia="Times New Roman" w:hAnsi="Times New Roman" w:cs="Times New Roman"/>
          <w:u w:val="single"/>
        </w:rPr>
        <w:t>«5В012</w:t>
      </w:r>
      <w:r w:rsidRPr="00BD381C">
        <w:rPr>
          <w:rFonts w:ascii="Times New Roman" w:eastAsia="Times New Roman" w:hAnsi="Times New Roman" w:cs="Times New Roman"/>
          <w:u w:val="single"/>
        </w:rPr>
        <w:t>300</w:t>
      </w:r>
      <w:r w:rsidRPr="00CD1F46">
        <w:rPr>
          <w:rFonts w:ascii="Times New Roman" w:eastAsia="Times New Roman" w:hAnsi="Times New Roman" w:cs="Times New Roman"/>
          <w:u w:val="single"/>
        </w:rPr>
        <w:t xml:space="preserve"> – </w:t>
      </w:r>
      <w:r>
        <w:rPr>
          <w:rFonts w:ascii="Times New Roman" w:eastAsia="Times New Roman" w:hAnsi="Times New Roman" w:cs="Times New Roman"/>
          <w:u w:val="single"/>
        </w:rPr>
        <w:t>Социальная педагогика и самопознание</w:t>
      </w:r>
      <w:r w:rsidRPr="00CD1F46">
        <w:rPr>
          <w:rFonts w:ascii="Times New Roman" w:eastAsia="Times New Roman" w:hAnsi="Times New Roman" w:cs="Times New Roman"/>
          <w:u w:val="single"/>
        </w:rPr>
        <w:t>»</w:t>
      </w:r>
    </w:p>
    <w:p w:rsidR="00C77EBE" w:rsidRPr="00F12064" w:rsidRDefault="00C77EBE" w:rsidP="00C77EBE">
      <w:pPr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F12064">
        <w:rPr>
          <w:rFonts w:ascii="Times New Roman" w:eastAsia="Times New Roman" w:hAnsi="Times New Roman" w:cs="Times New Roman"/>
        </w:rPr>
        <w:t xml:space="preserve">Форма обучения  </w:t>
      </w:r>
      <w:r w:rsidRPr="00F12064">
        <w:rPr>
          <w:rFonts w:ascii="Times New Roman" w:eastAsia="Times New Roman" w:hAnsi="Times New Roman" w:cs="Times New Roman"/>
          <w:u w:val="single"/>
        </w:rPr>
        <w:t>дневная</w:t>
      </w:r>
    </w:p>
    <w:p w:rsidR="00C77EBE" w:rsidRPr="00CD1F46" w:rsidRDefault="00C77EBE" w:rsidP="00C77EBE">
      <w:pPr>
        <w:jc w:val="both"/>
        <w:rPr>
          <w:rFonts w:ascii="Times New Roman" w:eastAsia="Times New Roman" w:hAnsi="Times New Roman" w:cs="Times New Roman"/>
          <w:b/>
        </w:rPr>
      </w:pPr>
    </w:p>
    <w:p w:rsidR="00C77EBE" w:rsidRPr="00CD1F46" w:rsidRDefault="00C77EBE" w:rsidP="00C77EBE">
      <w:pPr>
        <w:jc w:val="both"/>
        <w:rPr>
          <w:rFonts w:ascii="Times New Roman" w:eastAsia="Times New Roman" w:hAnsi="Times New Roman" w:cs="Times New Roman"/>
          <w:b/>
        </w:rPr>
      </w:pPr>
    </w:p>
    <w:p w:rsidR="00C77EBE" w:rsidRPr="00CD1F46" w:rsidRDefault="00C77EBE" w:rsidP="00C77EBE">
      <w:pPr>
        <w:jc w:val="both"/>
        <w:rPr>
          <w:rFonts w:ascii="Times New Roman" w:eastAsia="Times New Roman" w:hAnsi="Times New Roman" w:cs="Times New Roman"/>
          <w:b/>
        </w:rPr>
      </w:pPr>
    </w:p>
    <w:p w:rsidR="00C77EBE" w:rsidRPr="00CD1F46" w:rsidRDefault="00C77EBE" w:rsidP="00C77EBE">
      <w:pPr>
        <w:jc w:val="both"/>
        <w:rPr>
          <w:rFonts w:ascii="Times New Roman" w:eastAsia="Times New Roman" w:hAnsi="Times New Roman" w:cs="Times New Roman"/>
          <w:b/>
        </w:rPr>
      </w:pPr>
    </w:p>
    <w:p w:rsidR="00C77EBE" w:rsidRPr="00CD1F46" w:rsidRDefault="00C77EBE" w:rsidP="00C77EBE">
      <w:pPr>
        <w:jc w:val="both"/>
        <w:rPr>
          <w:rFonts w:ascii="Times New Roman" w:eastAsia="Times New Roman" w:hAnsi="Times New Roman" w:cs="Times New Roman"/>
          <w:b/>
        </w:rPr>
      </w:pPr>
    </w:p>
    <w:p w:rsidR="00C77EBE" w:rsidRPr="00CD1F46" w:rsidRDefault="00C77EBE" w:rsidP="00C77EBE">
      <w:pPr>
        <w:jc w:val="both"/>
        <w:rPr>
          <w:rFonts w:ascii="Times New Roman" w:eastAsia="Times New Roman" w:hAnsi="Times New Roman" w:cs="Times New Roman"/>
          <w:b/>
        </w:rPr>
      </w:pPr>
    </w:p>
    <w:p w:rsidR="00C77EBE" w:rsidRPr="00CD1F46" w:rsidRDefault="00C77EBE" w:rsidP="00C77EBE">
      <w:pPr>
        <w:jc w:val="both"/>
        <w:rPr>
          <w:rFonts w:ascii="Times New Roman" w:eastAsia="Times New Roman" w:hAnsi="Times New Roman" w:cs="Times New Roman"/>
          <w:b/>
        </w:rPr>
      </w:pPr>
    </w:p>
    <w:p w:rsidR="00C77EBE" w:rsidRPr="00CD1F46" w:rsidRDefault="00C77EBE" w:rsidP="00C77EBE">
      <w:pPr>
        <w:jc w:val="both"/>
        <w:rPr>
          <w:rFonts w:ascii="Times New Roman" w:eastAsia="Times New Roman" w:hAnsi="Times New Roman" w:cs="Times New Roman"/>
          <w:b/>
        </w:rPr>
      </w:pPr>
    </w:p>
    <w:p w:rsidR="00C77EBE" w:rsidRPr="00CD1F46" w:rsidRDefault="00C77EBE" w:rsidP="00C77EBE">
      <w:pPr>
        <w:jc w:val="both"/>
        <w:rPr>
          <w:rFonts w:ascii="Times New Roman" w:eastAsia="Times New Roman" w:hAnsi="Times New Roman" w:cs="Times New Roman"/>
          <w:b/>
        </w:rPr>
      </w:pPr>
    </w:p>
    <w:p w:rsidR="00C77EBE" w:rsidRPr="00CD1F46" w:rsidRDefault="00C77EBE" w:rsidP="00C77EBE">
      <w:pPr>
        <w:jc w:val="both"/>
        <w:rPr>
          <w:rFonts w:ascii="Times New Roman" w:eastAsia="Times New Roman" w:hAnsi="Times New Roman" w:cs="Times New Roman"/>
          <w:b/>
        </w:rPr>
      </w:pPr>
    </w:p>
    <w:p w:rsidR="00C77EBE" w:rsidRPr="00CD1F46" w:rsidRDefault="00C77EBE" w:rsidP="00C77EBE">
      <w:pPr>
        <w:jc w:val="both"/>
        <w:rPr>
          <w:rFonts w:ascii="Times New Roman" w:eastAsia="Times New Roman" w:hAnsi="Times New Roman" w:cs="Times New Roman"/>
          <w:b/>
        </w:rPr>
      </w:pPr>
    </w:p>
    <w:p w:rsidR="00C77EBE" w:rsidRPr="00CD1F46" w:rsidRDefault="00C77EBE" w:rsidP="00C77EBE">
      <w:pPr>
        <w:jc w:val="both"/>
        <w:rPr>
          <w:rFonts w:ascii="Times New Roman" w:eastAsia="Times New Roman" w:hAnsi="Times New Roman" w:cs="Times New Roman"/>
          <w:b/>
        </w:rPr>
      </w:pPr>
    </w:p>
    <w:p w:rsidR="00C77EBE" w:rsidRDefault="00C77EBE" w:rsidP="00C77EBE">
      <w:pPr>
        <w:jc w:val="center"/>
        <w:rPr>
          <w:rFonts w:ascii="Times New Roman" w:hAnsi="Times New Roman" w:cs="Times New Roman"/>
        </w:rPr>
      </w:pPr>
    </w:p>
    <w:p w:rsidR="00C77EBE" w:rsidRDefault="00C77EBE" w:rsidP="00C77EBE">
      <w:pPr>
        <w:jc w:val="center"/>
        <w:rPr>
          <w:rFonts w:ascii="Times New Roman" w:hAnsi="Times New Roman" w:cs="Times New Roman"/>
        </w:rPr>
      </w:pPr>
    </w:p>
    <w:p w:rsidR="00C77EBE" w:rsidRDefault="00C77EBE" w:rsidP="00C77EBE">
      <w:pPr>
        <w:jc w:val="center"/>
        <w:rPr>
          <w:rFonts w:ascii="Times New Roman" w:hAnsi="Times New Roman" w:cs="Times New Roman"/>
        </w:rPr>
      </w:pPr>
    </w:p>
    <w:p w:rsidR="00C77EBE" w:rsidRDefault="00C77EBE" w:rsidP="00C77EBE">
      <w:pPr>
        <w:jc w:val="center"/>
        <w:rPr>
          <w:rFonts w:ascii="Times New Roman" w:hAnsi="Times New Roman" w:cs="Times New Roman"/>
        </w:rPr>
      </w:pPr>
    </w:p>
    <w:p w:rsidR="00C77EBE" w:rsidRDefault="00C77EBE" w:rsidP="00C77EBE">
      <w:pPr>
        <w:jc w:val="center"/>
        <w:rPr>
          <w:rFonts w:ascii="Times New Roman" w:hAnsi="Times New Roman" w:cs="Times New Roman"/>
        </w:rPr>
      </w:pPr>
    </w:p>
    <w:p w:rsidR="00C77EBE" w:rsidRDefault="00C77EBE" w:rsidP="00C77EBE">
      <w:pPr>
        <w:jc w:val="center"/>
        <w:rPr>
          <w:rFonts w:ascii="Times New Roman" w:hAnsi="Times New Roman" w:cs="Times New Roman"/>
        </w:rPr>
      </w:pPr>
    </w:p>
    <w:p w:rsidR="00C77EBE" w:rsidRDefault="00C77EBE" w:rsidP="00C77EBE">
      <w:pPr>
        <w:jc w:val="center"/>
        <w:rPr>
          <w:rFonts w:ascii="Times New Roman" w:hAnsi="Times New Roman" w:cs="Times New Roman"/>
        </w:rPr>
      </w:pPr>
    </w:p>
    <w:p w:rsidR="00C77EBE" w:rsidRDefault="00C77EBE" w:rsidP="00C77EBE">
      <w:pPr>
        <w:jc w:val="center"/>
        <w:rPr>
          <w:rFonts w:ascii="Times New Roman" w:hAnsi="Times New Roman" w:cs="Times New Roman"/>
        </w:rPr>
      </w:pPr>
    </w:p>
    <w:p w:rsidR="00C77EBE" w:rsidRDefault="00C77EBE" w:rsidP="00C77EBE">
      <w:pPr>
        <w:jc w:val="center"/>
        <w:rPr>
          <w:rFonts w:ascii="Times New Roman" w:hAnsi="Times New Roman" w:cs="Times New Roman"/>
        </w:rPr>
      </w:pPr>
    </w:p>
    <w:p w:rsidR="00C77EBE" w:rsidRDefault="00C77EBE" w:rsidP="00C77EBE">
      <w:pPr>
        <w:jc w:val="center"/>
        <w:rPr>
          <w:rFonts w:ascii="Times New Roman" w:hAnsi="Times New Roman" w:cs="Times New Roman"/>
        </w:rPr>
      </w:pPr>
    </w:p>
    <w:p w:rsidR="00C77EBE" w:rsidRDefault="00C77EBE" w:rsidP="00C77EBE">
      <w:pPr>
        <w:jc w:val="center"/>
        <w:rPr>
          <w:rFonts w:ascii="Times New Roman" w:hAnsi="Times New Roman" w:cs="Times New Roman"/>
        </w:rPr>
      </w:pPr>
    </w:p>
    <w:p w:rsidR="00C77EBE" w:rsidRDefault="00C77EBE" w:rsidP="00C77EBE">
      <w:pPr>
        <w:jc w:val="center"/>
        <w:rPr>
          <w:rFonts w:ascii="Times New Roman" w:hAnsi="Times New Roman" w:cs="Times New Roman"/>
        </w:rPr>
      </w:pPr>
    </w:p>
    <w:p w:rsidR="00C77EBE" w:rsidRDefault="00C77EBE" w:rsidP="00C77EBE">
      <w:pPr>
        <w:jc w:val="center"/>
        <w:rPr>
          <w:rFonts w:ascii="Times New Roman" w:hAnsi="Times New Roman" w:cs="Times New Roman"/>
        </w:rPr>
      </w:pPr>
    </w:p>
    <w:p w:rsidR="00C77EBE" w:rsidRDefault="00C77EBE" w:rsidP="00C77EBE">
      <w:pPr>
        <w:jc w:val="center"/>
        <w:rPr>
          <w:rFonts w:ascii="Times New Roman" w:hAnsi="Times New Roman" w:cs="Times New Roman"/>
        </w:rPr>
      </w:pPr>
    </w:p>
    <w:p w:rsidR="00C77EBE" w:rsidRDefault="00C77EBE" w:rsidP="00C77EBE">
      <w:pPr>
        <w:jc w:val="center"/>
        <w:rPr>
          <w:rFonts w:ascii="Times New Roman" w:hAnsi="Times New Roman" w:cs="Times New Roman"/>
        </w:rPr>
      </w:pPr>
    </w:p>
    <w:p w:rsidR="00C77EBE" w:rsidRDefault="00C77EBE" w:rsidP="00C77EBE">
      <w:pPr>
        <w:jc w:val="center"/>
        <w:rPr>
          <w:rFonts w:ascii="Times New Roman" w:hAnsi="Times New Roman" w:cs="Times New Roman"/>
        </w:rPr>
      </w:pPr>
    </w:p>
    <w:p w:rsidR="00C77EBE" w:rsidRDefault="00C77EBE" w:rsidP="00C77EBE">
      <w:pPr>
        <w:jc w:val="center"/>
        <w:rPr>
          <w:rFonts w:ascii="Times New Roman" w:hAnsi="Times New Roman" w:cs="Times New Roman"/>
        </w:rPr>
      </w:pPr>
    </w:p>
    <w:p w:rsidR="00C77EBE" w:rsidRDefault="00C77EBE" w:rsidP="00C77EBE">
      <w:pPr>
        <w:jc w:val="center"/>
        <w:rPr>
          <w:rFonts w:ascii="Times New Roman" w:hAnsi="Times New Roman" w:cs="Times New Roman"/>
        </w:rPr>
      </w:pPr>
    </w:p>
    <w:p w:rsidR="00C77EBE" w:rsidRPr="00096FCE" w:rsidRDefault="00C77EBE" w:rsidP="00C77EBE">
      <w:pPr>
        <w:jc w:val="center"/>
        <w:rPr>
          <w:rFonts w:ascii="Times New Roman" w:eastAsia="Times New Roman" w:hAnsi="Times New Roman" w:cs="Times New Roman"/>
        </w:rPr>
      </w:pPr>
      <w:r w:rsidRPr="00096FCE">
        <w:rPr>
          <w:rFonts w:ascii="Times New Roman" w:hAnsi="Times New Roman" w:cs="Times New Roman"/>
        </w:rPr>
        <w:t>А</w:t>
      </w:r>
      <w:r w:rsidRPr="00096FCE">
        <w:rPr>
          <w:rFonts w:ascii="Times New Roman" w:eastAsia="Times New Roman" w:hAnsi="Times New Roman" w:cs="Times New Roman"/>
        </w:rPr>
        <w:t>лматы, 2016</w:t>
      </w:r>
    </w:p>
    <w:p w:rsidR="00C77EBE" w:rsidRPr="00F12064" w:rsidRDefault="00C77EBE" w:rsidP="00C77EBE">
      <w:pPr>
        <w:pStyle w:val="a3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F4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120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УМК дисциплины составлен </w:t>
      </w:r>
      <w:proofErr w:type="spellStart"/>
      <w:r w:rsidRPr="00F12064">
        <w:rPr>
          <w:rFonts w:ascii="Times New Roman" w:eastAsia="Times New Roman" w:hAnsi="Times New Roman" w:cs="Times New Roman"/>
          <w:sz w:val="24"/>
          <w:szCs w:val="24"/>
        </w:rPr>
        <w:t>к.п.н</w:t>
      </w:r>
      <w:proofErr w:type="spellEnd"/>
      <w:r w:rsidRPr="00F120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2064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F12064">
        <w:rPr>
          <w:rFonts w:ascii="Times New Roman" w:eastAsia="Times New Roman" w:hAnsi="Times New Roman" w:cs="Times New Roman"/>
          <w:sz w:val="24"/>
          <w:szCs w:val="24"/>
        </w:rPr>
        <w:t>. доцентом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064">
        <w:rPr>
          <w:rFonts w:ascii="Times New Roman" w:eastAsia="Times New Roman" w:hAnsi="Times New Roman" w:cs="Times New Roman"/>
          <w:sz w:val="24"/>
          <w:szCs w:val="24"/>
        </w:rPr>
        <w:t xml:space="preserve">  кафедры  педагогики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образовательного менеджмента</w:t>
      </w:r>
      <w:r w:rsidRPr="00F12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064">
        <w:rPr>
          <w:rFonts w:ascii="Times New Roman" w:eastAsia="Times New Roman" w:hAnsi="Times New Roman" w:cs="Times New Roman"/>
          <w:sz w:val="24"/>
          <w:szCs w:val="24"/>
        </w:rPr>
        <w:t>Отарбаевой</w:t>
      </w:r>
      <w:proofErr w:type="spellEnd"/>
      <w:r w:rsidRPr="00F12064">
        <w:rPr>
          <w:rFonts w:ascii="Times New Roman" w:eastAsia="Times New Roman" w:hAnsi="Times New Roman" w:cs="Times New Roman"/>
          <w:sz w:val="24"/>
          <w:szCs w:val="24"/>
        </w:rPr>
        <w:t xml:space="preserve"> А.Б.</w:t>
      </w:r>
    </w:p>
    <w:p w:rsidR="00C77EBE" w:rsidRPr="00F12064" w:rsidRDefault="00C77EBE" w:rsidP="00C77EBE">
      <w:pPr>
        <w:ind w:firstLine="402"/>
        <w:jc w:val="both"/>
        <w:rPr>
          <w:rFonts w:ascii="Times New Roman" w:eastAsia="Times New Roman" w:hAnsi="Times New Roman" w:cs="Times New Roman"/>
        </w:rPr>
      </w:pPr>
      <w:r w:rsidRPr="00F12064">
        <w:rPr>
          <w:rFonts w:ascii="Times New Roman" w:eastAsia="Times New Roman" w:hAnsi="Times New Roman" w:cs="Times New Roman"/>
        </w:rPr>
        <w:t xml:space="preserve"> </w:t>
      </w:r>
    </w:p>
    <w:p w:rsidR="00C77EBE" w:rsidRPr="00F12064" w:rsidRDefault="00C77EBE" w:rsidP="00C77EBE">
      <w:pPr>
        <w:pStyle w:val="a3"/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EBE" w:rsidRPr="00F12064" w:rsidRDefault="00C77EBE" w:rsidP="00C77EBE">
      <w:pPr>
        <w:pStyle w:val="a3"/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EBE" w:rsidRPr="00F12064" w:rsidRDefault="00C77EBE" w:rsidP="00C77EBE">
      <w:pPr>
        <w:pStyle w:val="a3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12064">
        <w:rPr>
          <w:rFonts w:ascii="Times New Roman" w:eastAsia="Times New Roman" w:hAnsi="Times New Roman" w:cs="Times New Roman"/>
          <w:sz w:val="24"/>
          <w:szCs w:val="24"/>
        </w:rPr>
        <w:t xml:space="preserve">Рассмотрен и рекомендован на заседании </w:t>
      </w:r>
    </w:p>
    <w:p w:rsidR="00C77EBE" w:rsidRPr="00F12064" w:rsidRDefault="00C77EBE" w:rsidP="00C77EBE">
      <w:pPr>
        <w:ind w:firstLine="284"/>
        <w:jc w:val="both"/>
        <w:rPr>
          <w:rFonts w:ascii="Times New Roman" w:eastAsia="Times New Roman" w:hAnsi="Times New Roman" w:cs="Times New Roman"/>
        </w:rPr>
      </w:pPr>
      <w:r w:rsidRPr="00F12064">
        <w:rPr>
          <w:rFonts w:ascii="Times New Roman" w:eastAsia="Times New Roman" w:hAnsi="Times New Roman" w:cs="Times New Roman"/>
        </w:rPr>
        <w:t>От «___»</w:t>
      </w:r>
      <w:r w:rsidRPr="00F12064">
        <w:rPr>
          <w:rFonts w:ascii="Times New Roman" w:eastAsia="Times New Roman" w:hAnsi="Times New Roman" w:cs="Times New Roman"/>
          <w:u w:val="single"/>
        </w:rPr>
        <w:t xml:space="preserve">             </w:t>
      </w:r>
      <w:r w:rsidRPr="00F12064">
        <w:rPr>
          <w:rFonts w:ascii="Times New Roman" w:eastAsia="Times New Roman" w:hAnsi="Times New Roman" w:cs="Times New Roman"/>
        </w:rPr>
        <w:t>_______</w:t>
      </w:r>
      <w:r w:rsidRPr="00F12064">
        <w:rPr>
          <w:rFonts w:ascii="Times New Roman" w:eastAsia="Times New Roman" w:hAnsi="Times New Roman" w:cs="Times New Roman"/>
          <w:u w:val="single"/>
        </w:rPr>
        <w:t xml:space="preserve"> </w:t>
      </w:r>
      <w:r w:rsidRPr="00F12064">
        <w:rPr>
          <w:rFonts w:ascii="Times New Roman" w:eastAsia="Times New Roman" w:hAnsi="Times New Roman" w:cs="Times New Roman"/>
        </w:rPr>
        <w:t>20</w:t>
      </w:r>
      <w:r w:rsidRPr="00F12064">
        <w:rPr>
          <w:rFonts w:ascii="Times New Roman" w:eastAsia="Times New Roman" w:hAnsi="Times New Roman" w:cs="Times New Roman"/>
          <w:lang w:val="kk-KZ"/>
        </w:rPr>
        <w:t>1</w:t>
      </w:r>
      <w:r>
        <w:rPr>
          <w:rFonts w:ascii="Times New Roman" w:eastAsia="Times New Roman" w:hAnsi="Times New Roman" w:cs="Times New Roman"/>
        </w:rPr>
        <w:t>6</w:t>
      </w:r>
      <w:r w:rsidRPr="00F12064">
        <w:rPr>
          <w:rFonts w:ascii="Times New Roman" w:eastAsia="Times New Roman" w:hAnsi="Times New Roman" w:cs="Times New Roman"/>
        </w:rPr>
        <w:t xml:space="preserve"> г., протокол № ____</w:t>
      </w:r>
    </w:p>
    <w:p w:rsidR="00C77EBE" w:rsidRPr="00F12064" w:rsidRDefault="00C77EBE" w:rsidP="00C77EBE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C77EBE" w:rsidRPr="00F12064" w:rsidRDefault="00C77EBE" w:rsidP="00C77EBE">
      <w:pPr>
        <w:ind w:firstLine="284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>. з</w:t>
      </w:r>
      <w:r w:rsidRPr="00F12064">
        <w:rPr>
          <w:rFonts w:ascii="Times New Roman" w:eastAsia="Times New Roman" w:hAnsi="Times New Roman" w:cs="Times New Roman"/>
        </w:rPr>
        <w:t xml:space="preserve">ав. кафедрой _________________ </w:t>
      </w:r>
      <w:proofErr w:type="spellStart"/>
      <w:r>
        <w:rPr>
          <w:rFonts w:ascii="Times New Roman" w:eastAsia="Times New Roman" w:hAnsi="Times New Roman" w:cs="Times New Roman"/>
        </w:rPr>
        <w:t>Мукашева</w:t>
      </w:r>
      <w:proofErr w:type="spellEnd"/>
      <w:r>
        <w:rPr>
          <w:rFonts w:ascii="Times New Roman" w:eastAsia="Times New Roman" w:hAnsi="Times New Roman" w:cs="Times New Roman"/>
        </w:rPr>
        <w:t xml:space="preserve"> А.Б.</w:t>
      </w:r>
    </w:p>
    <w:p w:rsidR="00C77EBE" w:rsidRPr="00F12064" w:rsidRDefault="00C77EBE" w:rsidP="00C77EBE">
      <w:pPr>
        <w:ind w:firstLine="720"/>
        <w:jc w:val="both"/>
        <w:rPr>
          <w:rFonts w:ascii="Times New Roman" w:eastAsia="Times New Roman" w:hAnsi="Times New Roman" w:cs="Times New Roman"/>
        </w:rPr>
      </w:pPr>
      <w:r w:rsidRPr="00F12064">
        <w:rPr>
          <w:rFonts w:ascii="Times New Roman" w:eastAsia="Times New Roman" w:hAnsi="Times New Roman" w:cs="Times New Roman"/>
        </w:rPr>
        <w:t xml:space="preserve">                             </w:t>
      </w:r>
    </w:p>
    <w:p w:rsidR="00C77EBE" w:rsidRPr="00F12064" w:rsidRDefault="00C77EBE" w:rsidP="00C77EBE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kk-KZ"/>
        </w:rPr>
      </w:pPr>
    </w:p>
    <w:p w:rsidR="00C77EBE" w:rsidRPr="00F12064" w:rsidRDefault="00C77EBE" w:rsidP="00C77EBE">
      <w:pPr>
        <w:pStyle w:val="3"/>
        <w:spacing w:before="0" w:after="0"/>
        <w:ind w:firstLine="402"/>
        <w:jc w:val="both"/>
        <w:rPr>
          <w:rFonts w:ascii="Times New Roman" w:hAnsi="Times New Roman"/>
          <w:b w:val="0"/>
          <w:sz w:val="24"/>
          <w:szCs w:val="24"/>
        </w:rPr>
      </w:pPr>
      <w:r w:rsidRPr="00F12064">
        <w:rPr>
          <w:rFonts w:ascii="Times New Roman" w:hAnsi="Times New Roman"/>
          <w:b w:val="0"/>
          <w:sz w:val="24"/>
          <w:szCs w:val="24"/>
        </w:rPr>
        <w:t xml:space="preserve">Рекомендовано  методическим Советом (бюро) факультета </w:t>
      </w:r>
    </w:p>
    <w:p w:rsidR="00C77EBE" w:rsidRPr="00F12064" w:rsidRDefault="00C77EBE" w:rsidP="00C77EBE">
      <w:pPr>
        <w:jc w:val="both"/>
        <w:rPr>
          <w:rFonts w:ascii="Times New Roman" w:eastAsia="Times New Roman" w:hAnsi="Times New Roman" w:cs="Times New Roman"/>
        </w:rPr>
      </w:pPr>
      <w:r w:rsidRPr="00F12064">
        <w:rPr>
          <w:rFonts w:ascii="Times New Roman" w:eastAsia="Times New Roman" w:hAnsi="Times New Roman" w:cs="Times New Roman"/>
        </w:rPr>
        <w:t xml:space="preserve">      «_____»   </w:t>
      </w:r>
      <w:r w:rsidRPr="00F12064">
        <w:rPr>
          <w:rFonts w:ascii="Times New Roman" w:eastAsia="Times New Roman" w:hAnsi="Times New Roman" w:cs="Times New Roman"/>
          <w:u w:val="single"/>
        </w:rPr>
        <w:t xml:space="preserve">        </w:t>
      </w:r>
      <w:r w:rsidRPr="00F12064">
        <w:rPr>
          <w:rFonts w:ascii="Times New Roman" w:eastAsia="Times New Roman" w:hAnsi="Times New Roman" w:cs="Times New Roman"/>
        </w:rPr>
        <w:t>______201</w:t>
      </w:r>
      <w:r>
        <w:rPr>
          <w:rFonts w:ascii="Times New Roman" w:eastAsia="Times New Roman" w:hAnsi="Times New Roman" w:cs="Times New Roman"/>
        </w:rPr>
        <w:t>6</w:t>
      </w:r>
      <w:r w:rsidRPr="00F12064">
        <w:rPr>
          <w:rFonts w:ascii="Times New Roman" w:eastAsia="Times New Roman" w:hAnsi="Times New Roman" w:cs="Times New Roman"/>
        </w:rPr>
        <w:t xml:space="preserve"> г.,  протокол № _____</w:t>
      </w:r>
    </w:p>
    <w:p w:rsidR="00C77EBE" w:rsidRPr="00F12064" w:rsidRDefault="00C77EBE" w:rsidP="00C77EBE">
      <w:pPr>
        <w:jc w:val="both"/>
        <w:rPr>
          <w:rFonts w:ascii="Times New Roman" w:eastAsia="Times New Roman" w:hAnsi="Times New Roman" w:cs="Times New Roman"/>
        </w:rPr>
      </w:pPr>
    </w:p>
    <w:p w:rsidR="00C77EBE" w:rsidRPr="00F12064" w:rsidRDefault="00C77EBE" w:rsidP="00C77EBE">
      <w:pPr>
        <w:ind w:firstLine="402"/>
        <w:jc w:val="both"/>
        <w:rPr>
          <w:rFonts w:ascii="Times New Roman" w:eastAsia="Times New Roman" w:hAnsi="Times New Roman" w:cs="Times New Roman"/>
        </w:rPr>
      </w:pPr>
      <w:r w:rsidRPr="00F12064">
        <w:rPr>
          <w:rFonts w:ascii="Times New Roman" w:eastAsia="Times New Roman" w:hAnsi="Times New Roman" w:cs="Times New Roman"/>
        </w:rPr>
        <w:t xml:space="preserve">Председатель ________________________ </w:t>
      </w:r>
      <w:proofErr w:type="spellStart"/>
      <w:r>
        <w:rPr>
          <w:rFonts w:ascii="Times New Roman" w:eastAsia="Times New Roman" w:hAnsi="Times New Roman" w:cs="Times New Roman"/>
        </w:rPr>
        <w:t>Жубаназарова</w:t>
      </w:r>
      <w:proofErr w:type="spellEnd"/>
      <w:r>
        <w:rPr>
          <w:rFonts w:ascii="Times New Roman" w:eastAsia="Times New Roman" w:hAnsi="Times New Roman" w:cs="Times New Roman"/>
        </w:rPr>
        <w:t xml:space="preserve"> А.К.</w:t>
      </w:r>
    </w:p>
    <w:p w:rsidR="00C77EBE" w:rsidRPr="00CD1F46" w:rsidRDefault="00C77EBE" w:rsidP="00C77EBE">
      <w:pPr>
        <w:jc w:val="both"/>
        <w:rPr>
          <w:rFonts w:ascii="Times New Roman" w:eastAsia="Times New Roman" w:hAnsi="Times New Roman" w:cs="Times New Roman"/>
          <w:b/>
        </w:rPr>
      </w:pPr>
      <w:r w:rsidRPr="00CD1F46">
        <w:rPr>
          <w:rFonts w:ascii="Times New Roman" w:eastAsia="Times New Roman" w:hAnsi="Times New Roman" w:cs="Times New Roman"/>
          <w:b/>
        </w:rPr>
        <w:t xml:space="preserve">                                  </w:t>
      </w:r>
    </w:p>
    <w:p w:rsidR="00C77EBE" w:rsidRDefault="00C77EBE" w:rsidP="00C77EBE">
      <w:pPr>
        <w:tabs>
          <w:tab w:val="left" w:pos="1755"/>
        </w:tabs>
        <w:rPr>
          <w:lang w:eastAsia="en-US"/>
        </w:rPr>
      </w:pPr>
    </w:p>
    <w:p w:rsidR="00C77EBE" w:rsidRDefault="00C77EBE" w:rsidP="00C77EBE">
      <w:pPr>
        <w:tabs>
          <w:tab w:val="left" w:pos="1755"/>
        </w:tabs>
        <w:jc w:val="center"/>
        <w:rPr>
          <w:rFonts w:ascii="Times New Roman" w:hAnsi="Times New Roman" w:cs="Times New Roman"/>
          <w:b/>
          <w:lang w:eastAsia="en-US"/>
        </w:rPr>
      </w:pPr>
    </w:p>
    <w:p w:rsidR="00C77EBE" w:rsidRDefault="00C77EBE" w:rsidP="00C77EBE">
      <w:pPr>
        <w:tabs>
          <w:tab w:val="left" w:pos="1755"/>
        </w:tabs>
        <w:jc w:val="center"/>
        <w:rPr>
          <w:rFonts w:ascii="Times New Roman" w:hAnsi="Times New Roman" w:cs="Times New Roman"/>
          <w:b/>
          <w:lang w:eastAsia="en-US"/>
        </w:rPr>
      </w:pPr>
    </w:p>
    <w:p w:rsidR="00C77EBE" w:rsidRDefault="00C77EBE" w:rsidP="00C77EBE">
      <w:pPr>
        <w:tabs>
          <w:tab w:val="left" w:pos="1755"/>
        </w:tabs>
        <w:jc w:val="center"/>
        <w:rPr>
          <w:rFonts w:ascii="Times New Roman" w:hAnsi="Times New Roman" w:cs="Times New Roman"/>
          <w:b/>
          <w:lang w:eastAsia="en-US"/>
        </w:rPr>
      </w:pPr>
    </w:p>
    <w:p w:rsidR="00C77EBE" w:rsidRDefault="00C77EBE" w:rsidP="00C77EBE">
      <w:pPr>
        <w:tabs>
          <w:tab w:val="left" w:pos="1755"/>
        </w:tabs>
        <w:jc w:val="center"/>
        <w:rPr>
          <w:rFonts w:ascii="Times New Roman" w:hAnsi="Times New Roman" w:cs="Times New Roman"/>
          <w:b/>
          <w:lang w:eastAsia="en-US"/>
        </w:rPr>
      </w:pPr>
    </w:p>
    <w:p w:rsidR="00C77EBE" w:rsidRDefault="00C77EBE" w:rsidP="00C77EBE">
      <w:pPr>
        <w:tabs>
          <w:tab w:val="left" w:pos="1755"/>
        </w:tabs>
        <w:jc w:val="center"/>
        <w:rPr>
          <w:rFonts w:ascii="Times New Roman" w:hAnsi="Times New Roman" w:cs="Times New Roman"/>
          <w:b/>
          <w:lang w:eastAsia="en-US"/>
        </w:rPr>
      </w:pPr>
    </w:p>
    <w:p w:rsidR="00C77EBE" w:rsidRDefault="00C77EBE" w:rsidP="00C77EBE">
      <w:pPr>
        <w:tabs>
          <w:tab w:val="left" w:pos="1755"/>
        </w:tabs>
        <w:jc w:val="center"/>
        <w:rPr>
          <w:rFonts w:ascii="Times New Roman" w:hAnsi="Times New Roman" w:cs="Times New Roman"/>
          <w:b/>
          <w:lang w:eastAsia="en-US"/>
        </w:rPr>
      </w:pPr>
    </w:p>
    <w:p w:rsidR="00C77EBE" w:rsidRDefault="00C77EBE" w:rsidP="00C77EBE">
      <w:pPr>
        <w:tabs>
          <w:tab w:val="left" w:pos="1755"/>
        </w:tabs>
        <w:jc w:val="center"/>
        <w:rPr>
          <w:rFonts w:ascii="Times New Roman" w:hAnsi="Times New Roman" w:cs="Times New Roman"/>
          <w:b/>
          <w:lang w:eastAsia="en-US"/>
        </w:rPr>
      </w:pPr>
    </w:p>
    <w:p w:rsidR="00C77EBE" w:rsidRDefault="00C77EBE" w:rsidP="00C77EBE">
      <w:pPr>
        <w:tabs>
          <w:tab w:val="left" w:pos="1755"/>
        </w:tabs>
        <w:jc w:val="center"/>
        <w:rPr>
          <w:rFonts w:ascii="Times New Roman" w:hAnsi="Times New Roman" w:cs="Times New Roman"/>
          <w:b/>
          <w:lang w:eastAsia="en-US"/>
        </w:rPr>
      </w:pPr>
    </w:p>
    <w:p w:rsidR="00C77EBE" w:rsidRDefault="00C77EBE" w:rsidP="00C77EBE">
      <w:pPr>
        <w:tabs>
          <w:tab w:val="left" w:pos="1755"/>
        </w:tabs>
        <w:jc w:val="center"/>
        <w:rPr>
          <w:rFonts w:ascii="Times New Roman" w:hAnsi="Times New Roman" w:cs="Times New Roman"/>
          <w:b/>
          <w:lang w:eastAsia="en-US"/>
        </w:rPr>
      </w:pPr>
    </w:p>
    <w:p w:rsidR="00C77EBE" w:rsidRDefault="00C77EBE" w:rsidP="00C77EBE">
      <w:pPr>
        <w:tabs>
          <w:tab w:val="left" w:pos="1755"/>
        </w:tabs>
        <w:jc w:val="center"/>
        <w:rPr>
          <w:rFonts w:ascii="Times New Roman" w:hAnsi="Times New Roman" w:cs="Times New Roman"/>
          <w:b/>
          <w:lang w:eastAsia="en-US"/>
        </w:rPr>
      </w:pPr>
    </w:p>
    <w:p w:rsidR="00C77EBE" w:rsidRDefault="00C77EBE" w:rsidP="00C77EBE">
      <w:pPr>
        <w:tabs>
          <w:tab w:val="left" w:pos="1755"/>
        </w:tabs>
        <w:jc w:val="center"/>
        <w:rPr>
          <w:rFonts w:ascii="Times New Roman" w:hAnsi="Times New Roman" w:cs="Times New Roman"/>
          <w:b/>
          <w:lang w:eastAsia="en-US"/>
        </w:rPr>
      </w:pPr>
    </w:p>
    <w:p w:rsidR="00C77EBE" w:rsidRDefault="00C77EBE" w:rsidP="00C77EBE">
      <w:pPr>
        <w:tabs>
          <w:tab w:val="left" w:pos="1755"/>
        </w:tabs>
        <w:jc w:val="center"/>
        <w:rPr>
          <w:rFonts w:ascii="Times New Roman" w:hAnsi="Times New Roman" w:cs="Times New Roman"/>
          <w:b/>
          <w:lang w:eastAsia="en-US"/>
        </w:rPr>
      </w:pPr>
    </w:p>
    <w:p w:rsidR="00C77EBE" w:rsidRDefault="00C77EBE" w:rsidP="00C77EBE">
      <w:pPr>
        <w:tabs>
          <w:tab w:val="left" w:pos="1755"/>
        </w:tabs>
        <w:jc w:val="center"/>
        <w:rPr>
          <w:rFonts w:ascii="Times New Roman" w:hAnsi="Times New Roman" w:cs="Times New Roman"/>
          <w:b/>
          <w:lang w:eastAsia="en-US"/>
        </w:rPr>
      </w:pPr>
    </w:p>
    <w:p w:rsidR="00C77EBE" w:rsidRDefault="00C77EBE" w:rsidP="00C77EBE">
      <w:pPr>
        <w:tabs>
          <w:tab w:val="left" w:pos="1755"/>
        </w:tabs>
        <w:jc w:val="center"/>
        <w:rPr>
          <w:rFonts w:ascii="Times New Roman" w:hAnsi="Times New Roman" w:cs="Times New Roman"/>
          <w:b/>
          <w:lang w:eastAsia="en-US"/>
        </w:rPr>
      </w:pPr>
    </w:p>
    <w:p w:rsidR="00C77EBE" w:rsidRDefault="00C77EBE" w:rsidP="00C77EBE">
      <w:pPr>
        <w:tabs>
          <w:tab w:val="left" w:pos="1755"/>
        </w:tabs>
        <w:jc w:val="center"/>
        <w:rPr>
          <w:rFonts w:ascii="Times New Roman" w:hAnsi="Times New Roman" w:cs="Times New Roman"/>
          <w:b/>
          <w:lang w:eastAsia="en-US"/>
        </w:rPr>
      </w:pPr>
    </w:p>
    <w:p w:rsidR="00C77EBE" w:rsidRDefault="00C77EBE" w:rsidP="00C77EBE">
      <w:pPr>
        <w:tabs>
          <w:tab w:val="left" w:pos="1755"/>
        </w:tabs>
        <w:jc w:val="center"/>
        <w:rPr>
          <w:rFonts w:ascii="Times New Roman" w:hAnsi="Times New Roman" w:cs="Times New Roman"/>
          <w:b/>
          <w:lang w:eastAsia="en-US"/>
        </w:rPr>
      </w:pPr>
    </w:p>
    <w:p w:rsidR="00C77EBE" w:rsidRDefault="00C77EBE" w:rsidP="00C77EBE">
      <w:pPr>
        <w:tabs>
          <w:tab w:val="left" w:pos="1755"/>
        </w:tabs>
        <w:jc w:val="center"/>
        <w:rPr>
          <w:rFonts w:ascii="Times New Roman" w:hAnsi="Times New Roman" w:cs="Times New Roman"/>
          <w:b/>
          <w:lang w:eastAsia="en-US"/>
        </w:rPr>
      </w:pPr>
    </w:p>
    <w:p w:rsidR="00C77EBE" w:rsidRDefault="00C77EBE" w:rsidP="00C77EBE">
      <w:pPr>
        <w:tabs>
          <w:tab w:val="left" w:pos="1755"/>
        </w:tabs>
        <w:jc w:val="center"/>
        <w:rPr>
          <w:rFonts w:ascii="Times New Roman" w:hAnsi="Times New Roman" w:cs="Times New Roman"/>
          <w:b/>
          <w:lang w:eastAsia="en-US"/>
        </w:rPr>
      </w:pPr>
    </w:p>
    <w:p w:rsidR="00C77EBE" w:rsidRDefault="00C77EBE" w:rsidP="00C77EBE">
      <w:pPr>
        <w:tabs>
          <w:tab w:val="left" w:pos="1755"/>
        </w:tabs>
        <w:jc w:val="center"/>
        <w:rPr>
          <w:rFonts w:ascii="Times New Roman" w:hAnsi="Times New Roman" w:cs="Times New Roman"/>
          <w:b/>
          <w:lang w:eastAsia="en-US"/>
        </w:rPr>
      </w:pPr>
    </w:p>
    <w:p w:rsidR="00C77EBE" w:rsidRDefault="00C77EBE" w:rsidP="00C77EBE">
      <w:pPr>
        <w:tabs>
          <w:tab w:val="left" w:pos="1755"/>
        </w:tabs>
        <w:jc w:val="center"/>
        <w:rPr>
          <w:rFonts w:ascii="Times New Roman" w:hAnsi="Times New Roman" w:cs="Times New Roman"/>
          <w:b/>
          <w:lang w:eastAsia="en-US"/>
        </w:rPr>
      </w:pPr>
    </w:p>
    <w:p w:rsidR="00C77EBE" w:rsidRDefault="00C77EBE" w:rsidP="00C77EBE">
      <w:pPr>
        <w:tabs>
          <w:tab w:val="left" w:pos="1755"/>
        </w:tabs>
        <w:jc w:val="center"/>
        <w:rPr>
          <w:rFonts w:ascii="Times New Roman" w:hAnsi="Times New Roman" w:cs="Times New Roman"/>
          <w:b/>
          <w:lang w:eastAsia="en-US"/>
        </w:rPr>
      </w:pPr>
    </w:p>
    <w:p w:rsidR="00C77EBE" w:rsidRDefault="00C77EBE" w:rsidP="00C77EBE">
      <w:pPr>
        <w:tabs>
          <w:tab w:val="left" w:pos="1755"/>
        </w:tabs>
        <w:jc w:val="center"/>
        <w:rPr>
          <w:rFonts w:ascii="Times New Roman" w:hAnsi="Times New Roman" w:cs="Times New Roman"/>
          <w:b/>
          <w:lang w:eastAsia="en-US"/>
        </w:rPr>
      </w:pPr>
    </w:p>
    <w:p w:rsidR="00C77EBE" w:rsidRDefault="00C77EBE" w:rsidP="00C77EBE">
      <w:pPr>
        <w:tabs>
          <w:tab w:val="left" w:pos="1755"/>
        </w:tabs>
        <w:jc w:val="center"/>
        <w:rPr>
          <w:rFonts w:ascii="Times New Roman" w:hAnsi="Times New Roman" w:cs="Times New Roman"/>
          <w:b/>
          <w:lang w:eastAsia="en-US"/>
        </w:rPr>
      </w:pPr>
    </w:p>
    <w:p w:rsidR="00C77EBE" w:rsidRDefault="00C77EBE" w:rsidP="00C77EBE">
      <w:pPr>
        <w:tabs>
          <w:tab w:val="left" w:pos="1755"/>
        </w:tabs>
        <w:jc w:val="center"/>
        <w:rPr>
          <w:rFonts w:ascii="Times New Roman" w:hAnsi="Times New Roman" w:cs="Times New Roman"/>
          <w:b/>
          <w:lang w:eastAsia="en-US"/>
        </w:rPr>
      </w:pPr>
    </w:p>
    <w:p w:rsidR="00C77EBE" w:rsidRDefault="00C77EBE" w:rsidP="00C77EBE">
      <w:pPr>
        <w:tabs>
          <w:tab w:val="left" w:pos="1755"/>
        </w:tabs>
        <w:jc w:val="center"/>
        <w:rPr>
          <w:rFonts w:ascii="Times New Roman" w:hAnsi="Times New Roman" w:cs="Times New Roman"/>
          <w:b/>
          <w:lang w:eastAsia="en-US"/>
        </w:rPr>
      </w:pPr>
    </w:p>
    <w:p w:rsidR="00C77EBE" w:rsidRDefault="00C77EBE" w:rsidP="00C77EBE">
      <w:pPr>
        <w:tabs>
          <w:tab w:val="left" w:pos="1755"/>
        </w:tabs>
        <w:jc w:val="center"/>
        <w:rPr>
          <w:rFonts w:ascii="Times New Roman" w:hAnsi="Times New Roman" w:cs="Times New Roman"/>
          <w:b/>
          <w:lang w:eastAsia="en-US"/>
        </w:rPr>
      </w:pPr>
    </w:p>
    <w:p w:rsidR="00C77EBE" w:rsidRDefault="00C77EBE" w:rsidP="00C77EBE">
      <w:pPr>
        <w:tabs>
          <w:tab w:val="left" w:pos="1755"/>
        </w:tabs>
        <w:jc w:val="center"/>
        <w:rPr>
          <w:rFonts w:ascii="Times New Roman" w:hAnsi="Times New Roman" w:cs="Times New Roman"/>
          <w:b/>
          <w:lang w:eastAsia="en-US"/>
        </w:rPr>
      </w:pPr>
    </w:p>
    <w:p w:rsidR="00C77EBE" w:rsidRDefault="00C77EBE" w:rsidP="00C77EBE">
      <w:pPr>
        <w:tabs>
          <w:tab w:val="left" w:pos="1755"/>
        </w:tabs>
        <w:jc w:val="center"/>
        <w:rPr>
          <w:rFonts w:ascii="Times New Roman" w:hAnsi="Times New Roman" w:cs="Times New Roman"/>
          <w:b/>
          <w:lang w:eastAsia="en-US"/>
        </w:rPr>
      </w:pPr>
    </w:p>
    <w:p w:rsidR="00C77EBE" w:rsidRDefault="00C77EBE" w:rsidP="00C77EBE">
      <w:pPr>
        <w:tabs>
          <w:tab w:val="left" w:pos="1755"/>
        </w:tabs>
        <w:jc w:val="center"/>
        <w:rPr>
          <w:rFonts w:ascii="Times New Roman" w:hAnsi="Times New Roman" w:cs="Times New Roman"/>
          <w:b/>
          <w:lang w:eastAsia="en-US"/>
        </w:rPr>
      </w:pPr>
    </w:p>
    <w:p w:rsidR="00C77EBE" w:rsidRDefault="00C77EBE" w:rsidP="00C77EBE">
      <w:pPr>
        <w:tabs>
          <w:tab w:val="left" w:pos="1755"/>
        </w:tabs>
        <w:jc w:val="center"/>
        <w:rPr>
          <w:rFonts w:ascii="Times New Roman" w:hAnsi="Times New Roman" w:cs="Times New Roman"/>
          <w:b/>
          <w:lang w:eastAsia="en-US"/>
        </w:rPr>
      </w:pPr>
    </w:p>
    <w:p w:rsidR="00C77EBE" w:rsidRDefault="00C77EBE" w:rsidP="00C77EBE">
      <w:pPr>
        <w:tabs>
          <w:tab w:val="left" w:pos="1755"/>
        </w:tabs>
        <w:jc w:val="center"/>
        <w:rPr>
          <w:rFonts w:ascii="Times New Roman" w:hAnsi="Times New Roman" w:cs="Times New Roman"/>
          <w:b/>
          <w:lang w:eastAsia="en-US"/>
        </w:rPr>
      </w:pPr>
    </w:p>
    <w:p w:rsidR="00C77EBE" w:rsidRDefault="00C77EBE" w:rsidP="00C77EBE">
      <w:pPr>
        <w:tabs>
          <w:tab w:val="left" w:pos="1755"/>
        </w:tabs>
        <w:jc w:val="center"/>
        <w:rPr>
          <w:rFonts w:ascii="Times New Roman" w:hAnsi="Times New Roman" w:cs="Times New Roman"/>
          <w:b/>
          <w:lang w:eastAsia="en-US"/>
        </w:rPr>
      </w:pPr>
    </w:p>
    <w:p w:rsidR="00C77EBE" w:rsidRDefault="00C77EBE" w:rsidP="00C77EBE">
      <w:pPr>
        <w:tabs>
          <w:tab w:val="left" w:pos="1755"/>
        </w:tabs>
        <w:jc w:val="center"/>
        <w:rPr>
          <w:rFonts w:ascii="Times New Roman" w:hAnsi="Times New Roman" w:cs="Times New Roman"/>
          <w:b/>
          <w:lang w:eastAsia="en-US"/>
        </w:rPr>
      </w:pPr>
    </w:p>
    <w:p w:rsidR="00C77EBE" w:rsidRDefault="00C77EBE" w:rsidP="00C77EBE">
      <w:pPr>
        <w:tabs>
          <w:tab w:val="left" w:pos="1755"/>
        </w:tabs>
        <w:jc w:val="center"/>
        <w:rPr>
          <w:rFonts w:ascii="Times New Roman" w:hAnsi="Times New Roman" w:cs="Times New Roman"/>
          <w:b/>
          <w:lang w:eastAsia="en-US"/>
        </w:rPr>
      </w:pPr>
    </w:p>
    <w:p w:rsidR="00C77EBE" w:rsidRPr="0025753C" w:rsidRDefault="00C77EBE" w:rsidP="00C77EBE">
      <w:pPr>
        <w:tabs>
          <w:tab w:val="left" w:pos="1755"/>
        </w:tabs>
        <w:jc w:val="center"/>
        <w:rPr>
          <w:rFonts w:ascii="Times New Roman" w:hAnsi="Times New Roman" w:cs="Times New Roman"/>
          <w:b/>
          <w:lang w:eastAsia="en-US"/>
        </w:rPr>
      </w:pPr>
      <w:r w:rsidRPr="0025753C">
        <w:rPr>
          <w:rFonts w:ascii="Times New Roman" w:hAnsi="Times New Roman" w:cs="Times New Roman"/>
          <w:b/>
          <w:lang w:eastAsia="en-US"/>
        </w:rPr>
        <w:lastRenderedPageBreak/>
        <w:t>ПРЕДИСЛОВИЕ</w:t>
      </w:r>
    </w:p>
    <w:p w:rsidR="00C77EBE" w:rsidRDefault="00C77EBE" w:rsidP="00C77EBE">
      <w:pPr>
        <w:pStyle w:val="a7"/>
        <w:spacing w:before="0" w:beforeAutospacing="0" w:after="0" w:afterAutospacing="0"/>
        <w:ind w:firstLine="567"/>
        <w:jc w:val="both"/>
      </w:pPr>
      <w:r w:rsidRPr="000B1E69">
        <w:rPr>
          <w:b/>
        </w:rPr>
        <w:t>Краткое содержание курса.</w:t>
      </w:r>
      <w:r>
        <w:t xml:space="preserve"> Курс «</w:t>
      </w:r>
      <w:proofErr w:type="spellStart"/>
      <w:r>
        <w:t>Этнопедагогика</w:t>
      </w:r>
      <w:proofErr w:type="spellEnd"/>
      <w:r>
        <w:t xml:space="preserve">» предназначен для студентов </w:t>
      </w:r>
      <w:proofErr w:type="spellStart"/>
      <w:r>
        <w:t>бакалавриата</w:t>
      </w:r>
      <w:proofErr w:type="spellEnd"/>
      <w:r>
        <w:t xml:space="preserve"> специальности 5В012300 - «Социальная педагогика и самопознание».</w:t>
      </w:r>
    </w:p>
    <w:p w:rsidR="00C77EBE" w:rsidRDefault="00C77EBE" w:rsidP="00C77EBE">
      <w:pPr>
        <w:pStyle w:val="a7"/>
        <w:spacing w:before="0" w:beforeAutospacing="0" w:after="0" w:afterAutospacing="0"/>
        <w:ind w:firstLine="567"/>
        <w:jc w:val="both"/>
      </w:pPr>
      <w:r>
        <w:rPr>
          <w:b/>
          <w:bCs/>
        </w:rPr>
        <w:t xml:space="preserve">Цель данной дисциплины – </w:t>
      </w:r>
      <w:r>
        <w:t>способствовать формированию этнического самосознания и толерантного отношения к элементам народной культуры студентов путем приобщения их к национальной культуре; обучению их методам и формам работы в данном направлении с учащимися школ.</w:t>
      </w:r>
    </w:p>
    <w:p w:rsidR="00C77EBE" w:rsidRDefault="00C77EBE" w:rsidP="00C77EBE">
      <w:pPr>
        <w:pStyle w:val="a7"/>
        <w:spacing w:before="0" w:beforeAutospacing="0" w:after="0" w:afterAutospacing="0"/>
        <w:ind w:firstLine="360"/>
        <w:jc w:val="both"/>
      </w:pPr>
      <w:r>
        <w:rPr>
          <w:b/>
          <w:bCs/>
        </w:rPr>
        <w:t>Задачи:</w:t>
      </w:r>
    </w:p>
    <w:p w:rsidR="00C77EBE" w:rsidRDefault="00C77EBE" w:rsidP="00C77EBE">
      <w:pPr>
        <w:pStyle w:val="a7"/>
        <w:numPr>
          <w:ilvl w:val="0"/>
          <w:numId w:val="16"/>
        </w:numPr>
        <w:spacing w:before="0" w:beforeAutospacing="0" w:after="0" w:afterAutospacing="0"/>
        <w:jc w:val="both"/>
      </w:pPr>
      <w:r>
        <w:t>Формировать целостное представление о содержании, функциях, видах, основных элементах народной культуры, ее воспитательного потенциала.</w:t>
      </w:r>
    </w:p>
    <w:p w:rsidR="00C77EBE" w:rsidRDefault="00C77EBE" w:rsidP="00C77EBE">
      <w:pPr>
        <w:pStyle w:val="a7"/>
        <w:numPr>
          <w:ilvl w:val="0"/>
          <w:numId w:val="16"/>
        </w:numPr>
        <w:spacing w:before="0" w:beforeAutospacing="0" w:after="0" w:afterAutospacing="0"/>
        <w:jc w:val="both"/>
      </w:pPr>
      <w:r>
        <w:t>Способствовать овладению умениями решать актуальные проблемы образования с учетом национальных традиций воспитания, идей и опыта народной педагогики.</w:t>
      </w:r>
    </w:p>
    <w:p w:rsidR="00C77EBE" w:rsidRDefault="00C77EBE" w:rsidP="00C77EBE">
      <w:pPr>
        <w:pStyle w:val="a7"/>
        <w:numPr>
          <w:ilvl w:val="0"/>
          <w:numId w:val="16"/>
        </w:numPr>
        <w:spacing w:before="0" w:beforeAutospacing="0" w:after="0" w:afterAutospacing="0"/>
        <w:jc w:val="both"/>
      </w:pPr>
      <w:r>
        <w:t>Содействовать формированию практических навыков использования элементов культуры в работе с детьми.</w:t>
      </w:r>
    </w:p>
    <w:p w:rsidR="00C77EBE" w:rsidRDefault="00C77EBE" w:rsidP="00C77EBE">
      <w:pPr>
        <w:pStyle w:val="a7"/>
        <w:numPr>
          <w:ilvl w:val="0"/>
          <w:numId w:val="16"/>
        </w:numPr>
        <w:spacing w:before="0" w:beforeAutospacing="0" w:after="0" w:afterAutospacing="0"/>
        <w:jc w:val="both"/>
      </w:pPr>
      <w:r>
        <w:t>Формировать у студентов устойчивый интерес к использованию элементов народной культуры в учебном процессе.</w:t>
      </w:r>
    </w:p>
    <w:p w:rsidR="00C77EBE" w:rsidRDefault="00C77EBE" w:rsidP="00C77EBE">
      <w:pPr>
        <w:pStyle w:val="a7"/>
        <w:spacing w:before="0" w:beforeAutospacing="0" w:after="0" w:afterAutospacing="0"/>
        <w:ind w:firstLine="567"/>
        <w:jc w:val="both"/>
      </w:pPr>
      <w:r>
        <w:t>Программа курса «</w:t>
      </w:r>
      <w:proofErr w:type="spellStart"/>
      <w:r>
        <w:t>Этнопедагогика</w:t>
      </w:r>
      <w:proofErr w:type="spellEnd"/>
      <w:r>
        <w:t xml:space="preserve">» предполагает как теоретические, так и практические занятия. Основная часть курса отведена изучению средств, форм и методов, функций традиционной педагогической культуры, народной педагогики, ее особенностей. </w:t>
      </w:r>
    </w:p>
    <w:p w:rsidR="00C77EBE" w:rsidRDefault="00C77EBE" w:rsidP="00C77EBE">
      <w:pPr>
        <w:pStyle w:val="a7"/>
        <w:spacing w:before="0" w:beforeAutospacing="0" w:after="0" w:afterAutospacing="0"/>
        <w:ind w:firstLine="567"/>
        <w:jc w:val="both"/>
      </w:pPr>
      <w:r>
        <w:t xml:space="preserve">Практические занятия приблизят студентов непосредственно к накоплению знаний, умений, навыков изучения традиционной педагогической культуры и народной педагогики. </w:t>
      </w:r>
    </w:p>
    <w:p w:rsidR="00C77EBE" w:rsidRDefault="00C77EBE" w:rsidP="00C77EBE">
      <w:pPr>
        <w:pStyle w:val="a7"/>
        <w:spacing w:before="0" w:beforeAutospacing="0" w:after="0" w:afterAutospacing="0"/>
        <w:ind w:firstLine="567"/>
        <w:jc w:val="both"/>
      </w:pPr>
      <w:r>
        <w:t>Первое десятилетие ХХI века объявлено ЮНЕСКО десятилетием культуры мира и ненасилия, поэтому для обеспечения мира необходимо воспитание в каждом человеке не только межконфессиональной и межнациональной толерантности, но и интереса к культуре всех народов Земли.</w:t>
      </w:r>
    </w:p>
    <w:p w:rsidR="00C77EBE" w:rsidRDefault="00C77EBE" w:rsidP="00C77EBE">
      <w:pPr>
        <w:pStyle w:val="a7"/>
        <w:spacing w:before="0" w:beforeAutospacing="0" w:after="0" w:afterAutospacing="0"/>
        <w:ind w:firstLine="567"/>
        <w:jc w:val="both"/>
      </w:pPr>
      <w:proofErr w:type="spellStart"/>
      <w:r>
        <w:t>Этнопедагогика</w:t>
      </w:r>
      <w:proofErr w:type="spellEnd"/>
      <w:r>
        <w:t xml:space="preserve"> – наука, которая изучает эмпирический опыт этнических групп в области воспитания и образования детей, морально-этнических воззрений на исконные ценности семьи, рода, племени, народности, нации, т.е. этнической общности в целом.</w:t>
      </w:r>
    </w:p>
    <w:p w:rsidR="00C77EBE" w:rsidRDefault="00C77EBE" w:rsidP="00C77EBE">
      <w:pPr>
        <w:pStyle w:val="a7"/>
        <w:spacing w:before="0" w:beforeAutospacing="0" w:after="0" w:afterAutospacing="0"/>
        <w:ind w:firstLine="360"/>
        <w:jc w:val="both"/>
      </w:pPr>
      <w:r>
        <w:t>В результате изучения дисциплины студенты должны</w:t>
      </w:r>
    </w:p>
    <w:p w:rsidR="00C77EBE" w:rsidRDefault="00C77EBE" w:rsidP="00C77EBE">
      <w:pPr>
        <w:pStyle w:val="a7"/>
        <w:spacing w:before="0" w:beforeAutospacing="0" w:after="0" w:afterAutospacing="0"/>
        <w:jc w:val="both"/>
      </w:pPr>
      <w:r>
        <w:rPr>
          <w:b/>
          <w:bCs/>
          <w:i/>
          <w:iCs/>
        </w:rPr>
        <w:t>знать:</w:t>
      </w:r>
    </w:p>
    <w:p w:rsidR="00C77EBE" w:rsidRDefault="00C77EBE" w:rsidP="00C77EBE">
      <w:pPr>
        <w:pStyle w:val="a7"/>
        <w:numPr>
          <w:ilvl w:val="0"/>
          <w:numId w:val="17"/>
        </w:numPr>
        <w:spacing w:before="0" w:beforeAutospacing="0" w:after="0" w:afterAutospacing="0"/>
        <w:jc w:val="both"/>
      </w:pPr>
      <w:r>
        <w:t xml:space="preserve">истоки </w:t>
      </w:r>
      <w:proofErr w:type="spellStart"/>
      <w:r>
        <w:t>этнопедагогики</w:t>
      </w:r>
      <w:proofErr w:type="spellEnd"/>
      <w:r>
        <w:t xml:space="preserve">; </w:t>
      </w:r>
    </w:p>
    <w:p w:rsidR="00C77EBE" w:rsidRDefault="00C77EBE" w:rsidP="00C77EBE">
      <w:pPr>
        <w:pStyle w:val="a7"/>
        <w:numPr>
          <w:ilvl w:val="0"/>
          <w:numId w:val="17"/>
        </w:numPr>
        <w:spacing w:before="0" w:beforeAutospacing="0" w:after="0" w:afterAutospacing="0"/>
        <w:jc w:val="both"/>
      </w:pPr>
      <w:r>
        <w:t xml:space="preserve">нормы общечеловеческой морали, являющиеся основой народной педагогики; </w:t>
      </w:r>
    </w:p>
    <w:p w:rsidR="00C77EBE" w:rsidRDefault="00C77EBE" w:rsidP="00C77EBE">
      <w:pPr>
        <w:pStyle w:val="a7"/>
        <w:numPr>
          <w:ilvl w:val="0"/>
          <w:numId w:val="17"/>
        </w:numPr>
        <w:spacing w:before="0" w:beforeAutospacing="0" w:after="0" w:afterAutospacing="0"/>
        <w:jc w:val="both"/>
      </w:pPr>
      <w:r>
        <w:t xml:space="preserve">особенности обрядности в различных этнических группах и общинах; </w:t>
      </w:r>
    </w:p>
    <w:p w:rsidR="00C77EBE" w:rsidRDefault="00C77EBE" w:rsidP="00C77EBE">
      <w:pPr>
        <w:pStyle w:val="a7"/>
        <w:numPr>
          <w:ilvl w:val="0"/>
          <w:numId w:val="17"/>
        </w:numPr>
        <w:spacing w:before="0" w:beforeAutospacing="0" w:after="0" w:afterAutospacing="0"/>
        <w:jc w:val="both"/>
      </w:pPr>
      <w:r>
        <w:t xml:space="preserve">основы народной дипломатии, народный этикет, народную медицину и др.; </w:t>
      </w:r>
    </w:p>
    <w:p w:rsidR="00C77EBE" w:rsidRDefault="00C77EBE" w:rsidP="00C77EBE">
      <w:pPr>
        <w:pStyle w:val="a7"/>
        <w:spacing w:before="0" w:beforeAutospacing="0" w:after="0" w:afterAutospacing="0"/>
        <w:jc w:val="both"/>
      </w:pPr>
      <w:r>
        <w:rPr>
          <w:b/>
          <w:bCs/>
          <w:i/>
          <w:iCs/>
        </w:rPr>
        <w:t>уметь:</w:t>
      </w:r>
    </w:p>
    <w:p w:rsidR="00C77EBE" w:rsidRDefault="00C77EBE" w:rsidP="00C77EBE">
      <w:pPr>
        <w:pStyle w:val="a7"/>
        <w:numPr>
          <w:ilvl w:val="0"/>
          <w:numId w:val="18"/>
        </w:numPr>
        <w:spacing w:before="0" w:beforeAutospacing="0" w:after="0" w:afterAutospacing="0"/>
        <w:jc w:val="both"/>
      </w:pPr>
      <w:r>
        <w:t xml:space="preserve">формировать экологическую культуру, используя народный календарь и народные приметы; </w:t>
      </w:r>
    </w:p>
    <w:p w:rsidR="00C77EBE" w:rsidRDefault="00C77EBE" w:rsidP="00C77EBE">
      <w:pPr>
        <w:pStyle w:val="a7"/>
        <w:numPr>
          <w:ilvl w:val="0"/>
          <w:numId w:val="18"/>
        </w:numPr>
        <w:spacing w:before="0" w:beforeAutospacing="0" w:after="0" w:afterAutospacing="0"/>
        <w:jc w:val="both"/>
      </w:pPr>
      <w:r>
        <w:t xml:space="preserve">учить детей этическим нормам поведения в среде с любой конфессиональной ориентацией; </w:t>
      </w:r>
    </w:p>
    <w:p w:rsidR="00C77EBE" w:rsidRDefault="00C77EBE" w:rsidP="00C77EBE">
      <w:pPr>
        <w:pStyle w:val="a7"/>
        <w:numPr>
          <w:ilvl w:val="0"/>
          <w:numId w:val="18"/>
        </w:numPr>
        <w:spacing w:before="0" w:beforeAutospacing="0" w:after="0" w:afterAutospacing="0"/>
        <w:jc w:val="both"/>
      </w:pPr>
      <w:r>
        <w:t>формировать уважение к труду;</w:t>
      </w:r>
    </w:p>
    <w:p w:rsidR="00C77EBE" w:rsidRDefault="00C77EBE" w:rsidP="00C77EBE">
      <w:pPr>
        <w:pStyle w:val="a7"/>
        <w:spacing w:before="0" w:beforeAutospacing="0" w:after="0" w:afterAutospacing="0"/>
        <w:jc w:val="both"/>
      </w:pPr>
      <w:r>
        <w:rPr>
          <w:b/>
          <w:bCs/>
          <w:i/>
          <w:iCs/>
        </w:rPr>
        <w:t>приобрести навыки:</w:t>
      </w:r>
    </w:p>
    <w:p w:rsidR="00C77EBE" w:rsidRDefault="00C77EBE" w:rsidP="00C77EBE">
      <w:pPr>
        <w:pStyle w:val="a7"/>
        <w:numPr>
          <w:ilvl w:val="0"/>
          <w:numId w:val="19"/>
        </w:numPr>
        <w:spacing w:before="0" w:beforeAutospacing="0" w:after="0" w:afterAutospacing="0"/>
        <w:jc w:val="both"/>
      </w:pPr>
      <w:r>
        <w:t>формирования чувства красоты и трепетного отношения к искусству, уважения к личности;</w:t>
      </w:r>
    </w:p>
    <w:p w:rsidR="00C77EBE" w:rsidRDefault="00C77EBE" w:rsidP="00C77EBE">
      <w:pPr>
        <w:pStyle w:val="a7"/>
        <w:spacing w:before="0" w:beforeAutospacing="0" w:after="0" w:afterAutospacing="0"/>
        <w:jc w:val="both"/>
      </w:pPr>
      <w:r>
        <w:rPr>
          <w:b/>
          <w:bCs/>
          <w:i/>
          <w:iCs/>
        </w:rPr>
        <w:t>владеть, иметь опыт:</w:t>
      </w:r>
    </w:p>
    <w:p w:rsidR="00C77EBE" w:rsidRDefault="00C77EBE" w:rsidP="00C77EBE">
      <w:pPr>
        <w:pStyle w:val="a7"/>
        <w:numPr>
          <w:ilvl w:val="0"/>
          <w:numId w:val="20"/>
        </w:numPr>
        <w:spacing w:before="0" w:beforeAutospacing="0" w:after="0" w:afterAutospacing="0"/>
        <w:jc w:val="both"/>
      </w:pPr>
      <w:r>
        <w:t>использования народной мудрости, народного искусства при формировании культуры межэтнических отношений.</w:t>
      </w:r>
    </w:p>
    <w:p w:rsidR="00C77EBE" w:rsidRDefault="00C77EBE" w:rsidP="00C77EBE">
      <w:pPr>
        <w:tabs>
          <w:tab w:val="left" w:pos="1755"/>
        </w:tabs>
        <w:rPr>
          <w:lang w:eastAsia="en-US"/>
        </w:rPr>
      </w:pPr>
    </w:p>
    <w:p w:rsidR="00C77EBE" w:rsidRDefault="00C77EBE" w:rsidP="00C77EBE">
      <w:pPr>
        <w:tabs>
          <w:tab w:val="left" w:pos="1755"/>
        </w:tabs>
        <w:rPr>
          <w:lang w:eastAsia="en-US"/>
        </w:rPr>
      </w:pPr>
    </w:p>
    <w:p w:rsidR="00C77EBE" w:rsidRDefault="00C77EBE" w:rsidP="00C77EBE">
      <w:pPr>
        <w:tabs>
          <w:tab w:val="left" w:pos="1755"/>
        </w:tabs>
        <w:rPr>
          <w:lang w:eastAsia="en-US"/>
        </w:rPr>
      </w:pPr>
    </w:p>
    <w:p w:rsidR="00C77EBE" w:rsidRDefault="00C77EBE" w:rsidP="00C77EBE">
      <w:pPr>
        <w:tabs>
          <w:tab w:val="left" w:pos="1755"/>
        </w:tabs>
        <w:rPr>
          <w:lang w:eastAsia="en-US"/>
        </w:rPr>
      </w:pPr>
    </w:p>
    <w:p w:rsidR="009F46A0" w:rsidRDefault="009F46A0">
      <w:pPr>
        <w:pStyle w:val="12"/>
        <w:keepNext/>
        <w:keepLines/>
        <w:shd w:val="clear" w:color="auto" w:fill="auto"/>
        <w:spacing w:line="326" w:lineRule="exact"/>
        <w:ind w:left="400"/>
        <w:sectPr w:rsidR="009F46A0">
          <w:pgSz w:w="11900" w:h="16840"/>
          <w:pgMar w:top="1114" w:right="863" w:bottom="1508" w:left="1643" w:header="0" w:footer="3" w:gutter="0"/>
          <w:cols w:space="720"/>
          <w:noEndnote/>
          <w:docGrid w:linePitch="360"/>
        </w:sectPr>
      </w:pPr>
      <w:bookmarkStart w:id="1" w:name="_GoBack"/>
      <w:bookmarkEnd w:id="0"/>
      <w:bookmarkEnd w:id="1"/>
    </w:p>
    <w:p w:rsidR="009F46A0" w:rsidRDefault="00337B87">
      <w:pPr>
        <w:pStyle w:val="12"/>
        <w:keepNext/>
        <w:keepLines/>
        <w:shd w:val="clear" w:color="auto" w:fill="auto"/>
        <w:spacing w:after="320" w:line="310" w:lineRule="exact"/>
        <w:ind w:firstLine="0"/>
        <w:jc w:val="center"/>
      </w:pPr>
      <w:bookmarkStart w:id="2" w:name="bookmark3"/>
      <w:r>
        <w:lastRenderedPageBreak/>
        <w:t>Лекция 11</w:t>
      </w:r>
      <w:bookmarkEnd w:id="2"/>
    </w:p>
    <w:p w:rsidR="009F46A0" w:rsidRDefault="00337B87">
      <w:pPr>
        <w:pStyle w:val="12"/>
        <w:keepNext/>
        <w:keepLines/>
        <w:shd w:val="clear" w:color="auto" w:fill="auto"/>
        <w:spacing w:after="311" w:line="310" w:lineRule="exact"/>
        <w:ind w:firstLine="0"/>
        <w:jc w:val="center"/>
      </w:pPr>
      <w:bookmarkStart w:id="3" w:name="bookmark4"/>
      <w:r>
        <w:t xml:space="preserve">Трудовое воспитание </w:t>
      </w:r>
      <w:r>
        <w:rPr>
          <w:rStyle w:val="13"/>
        </w:rPr>
        <w:t xml:space="preserve">- </w:t>
      </w:r>
      <w:r>
        <w:t>сердцевина народной педагогики</w:t>
      </w:r>
      <w:r>
        <w:rPr>
          <w:rStyle w:val="13"/>
        </w:rPr>
        <w:t>.</w:t>
      </w:r>
      <w:bookmarkEnd w:id="3"/>
    </w:p>
    <w:p w:rsidR="009F46A0" w:rsidRDefault="00337B87">
      <w:pPr>
        <w:pStyle w:val="20"/>
        <w:shd w:val="clear" w:color="auto" w:fill="auto"/>
        <w:spacing w:before="0" w:line="322" w:lineRule="exact"/>
        <w:ind w:firstLine="0"/>
        <w:jc w:val="left"/>
      </w:pPr>
      <w:r>
        <w:t xml:space="preserve">Цель лекции: раскрыть взгляды народа на труд и трудовое воспитание. Труд как фактор воспитания и развития личности в </w:t>
      </w:r>
      <w:proofErr w:type="spellStart"/>
      <w:r>
        <w:t>этнопедагогике</w:t>
      </w:r>
      <w:proofErr w:type="spellEnd"/>
      <w:r>
        <w:t>. Определить цели и задачи трудового воспитания. Охарактеризовать систему трудового воспитания в народной педагогике. Трудолюбие как ведущее качество личности.</w:t>
      </w:r>
    </w:p>
    <w:p w:rsidR="009F46A0" w:rsidRDefault="00337B87">
      <w:pPr>
        <w:pStyle w:val="20"/>
        <w:shd w:val="clear" w:color="auto" w:fill="auto"/>
        <w:spacing w:before="0" w:after="329" w:line="322" w:lineRule="exact"/>
        <w:ind w:firstLine="0"/>
        <w:jc w:val="left"/>
      </w:pPr>
      <w:r>
        <w:rPr>
          <w:rStyle w:val="21"/>
        </w:rPr>
        <w:t>Ключевые слова и понятия</w:t>
      </w:r>
      <w:r>
        <w:t>: труд, факторы трудового воспитания, трудовая подготовка, трудовые династии.</w:t>
      </w:r>
    </w:p>
    <w:p w:rsidR="009F46A0" w:rsidRDefault="00337B87">
      <w:pPr>
        <w:pStyle w:val="12"/>
        <w:keepNext/>
        <w:keepLines/>
        <w:shd w:val="clear" w:color="auto" w:fill="auto"/>
        <w:spacing w:after="311" w:line="310" w:lineRule="exact"/>
        <w:ind w:firstLine="0"/>
        <w:jc w:val="center"/>
      </w:pPr>
      <w:bookmarkStart w:id="4" w:name="bookmark5"/>
      <w:r>
        <w:t>План лекции</w:t>
      </w:r>
      <w:bookmarkEnd w:id="4"/>
    </w:p>
    <w:p w:rsidR="009F46A0" w:rsidRDefault="00337B87">
      <w:pPr>
        <w:pStyle w:val="20"/>
        <w:numPr>
          <w:ilvl w:val="0"/>
          <w:numId w:val="6"/>
        </w:numPr>
        <w:shd w:val="clear" w:color="auto" w:fill="auto"/>
        <w:tabs>
          <w:tab w:val="left" w:pos="1112"/>
        </w:tabs>
        <w:spacing w:before="0" w:line="322" w:lineRule="exact"/>
        <w:ind w:left="1100" w:hanging="340"/>
        <w:jc w:val="left"/>
      </w:pPr>
      <w:r>
        <w:t>Цели и задачи трудового воспитания</w:t>
      </w:r>
    </w:p>
    <w:p w:rsidR="009F46A0" w:rsidRDefault="00337B87">
      <w:pPr>
        <w:pStyle w:val="20"/>
        <w:numPr>
          <w:ilvl w:val="0"/>
          <w:numId w:val="6"/>
        </w:numPr>
        <w:shd w:val="clear" w:color="auto" w:fill="auto"/>
        <w:tabs>
          <w:tab w:val="left" w:pos="1112"/>
        </w:tabs>
        <w:spacing w:before="0" w:line="322" w:lineRule="exact"/>
        <w:ind w:left="1100" w:hanging="340"/>
        <w:jc w:val="left"/>
      </w:pPr>
      <w:r>
        <w:t>Содержание, формы и методы трудового воспитания в народной педагогике.</w:t>
      </w:r>
    </w:p>
    <w:p w:rsidR="009F46A0" w:rsidRDefault="00337B87">
      <w:pPr>
        <w:pStyle w:val="20"/>
        <w:numPr>
          <w:ilvl w:val="0"/>
          <w:numId w:val="6"/>
        </w:numPr>
        <w:shd w:val="clear" w:color="auto" w:fill="auto"/>
        <w:tabs>
          <w:tab w:val="left" w:pos="1112"/>
        </w:tabs>
        <w:spacing w:before="0" w:after="329" w:line="322" w:lineRule="exact"/>
        <w:ind w:left="1100" w:hanging="340"/>
        <w:jc w:val="left"/>
      </w:pPr>
      <w:r>
        <w:t>Трудовое воспитание в семье.</w:t>
      </w:r>
    </w:p>
    <w:p w:rsidR="009F46A0" w:rsidRDefault="00337B87">
      <w:pPr>
        <w:pStyle w:val="12"/>
        <w:keepNext/>
        <w:keepLines/>
        <w:numPr>
          <w:ilvl w:val="0"/>
          <w:numId w:val="7"/>
        </w:numPr>
        <w:shd w:val="clear" w:color="auto" w:fill="auto"/>
        <w:tabs>
          <w:tab w:val="left" w:pos="2728"/>
        </w:tabs>
        <w:spacing w:after="311" w:line="310" w:lineRule="exact"/>
        <w:ind w:left="2420" w:firstLine="0"/>
      </w:pPr>
      <w:bookmarkStart w:id="5" w:name="bookmark6"/>
      <w:r>
        <w:t>Цели и задачи трудового воспитания</w:t>
      </w:r>
      <w:bookmarkEnd w:id="5"/>
    </w:p>
    <w:p w:rsidR="009F46A0" w:rsidRDefault="00337B87">
      <w:pPr>
        <w:pStyle w:val="20"/>
        <w:shd w:val="clear" w:color="auto" w:fill="auto"/>
        <w:tabs>
          <w:tab w:val="left" w:pos="2851"/>
          <w:tab w:val="left" w:pos="4728"/>
        </w:tabs>
        <w:spacing w:before="0" w:line="322" w:lineRule="exact"/>
        <w:ind w:firstLine="420"/>
        <w:jc w:val="both"/>
      </w:pPr>
      <w:r>
        <w:t>Педагогическая культура человечества есть прежде всего педагогика трудящихся масс, педагогика труда и трудового воспитания. Труд - сама жизнь народа. Поэтому трудовое воспитание является основным ядром народной системы</w:t>
      </w:r>
      <w:r>
        <w:tab/>
        <w:t>воспитания,</w:t>
      </w:r>
      <w:r>
        <w:tab/>
        <w:t>определяющим содержание всей</w:t>
      </w:r>
    </w:p>
    <w:p w:rsidR="009F46A0" w:rsidRDefault="00337B87">
      <w:pPr>
        <w:pStyle w:val="20"/>
        <w:shd w:val="clear" w:color="auto" w:fill="auto"/>
        <w:spacing w:before="0" w:line="322" w:lineRule="exact"/>
        <w:ind w:firstLine="0"/>
        <w:jc w:val="both"/>
      </w:pPr>
      <w:r>
        <w:t>воспитательной деятельности народных масс. Самые прогрессивные традиции народов располагаются в сфере труда. Кто из нас не испытывал живительного, освежающего влияния труда на чувства? Кто не испытывал, как после тяжелого труда. Долго поглощавшего все силы человека, и небо кажется светлее и солнце ярче и люди добрее. Не зря народные пословицы гласят «скучен день до вечера, коли делать нечего», «не то забота, что много работы, а то забота, как её нет». «Праздность - мать пороков». «Трутни горазды на плутни». «Терпение и труд - всё перетрут». «Дело учит и мучит и кормит».</w:t>
      </w:r>
    </w:p>
    <w:p w:rsidR="009F46A0" w:rsidRDefault="00337B87">
      <w:pPr>
        <w:pStyle w:val="20"/>
        <w:shd w:val="clear" w:color="auto" w:fill="auto"/>
        <w:spacing w:before="0" w:line="322" w:lineRule="exact"/>
        <w:ind w:firstLine="420"/>
        <w:jc w:val="both"/>
      </w:pPr>
      <w:r>
        <w:t>Воспитание в труде - основная проблема педагогики всех народов, трудолюбие главная забота воспитания. Трудовое воспитание - основной стержень всей системы народного воспитания. Вне труда нет ни физического, ни нравственного воспитания, без труда нет и полноценного умственного воспитания. Труд - начало воспитания, трудолюбие - окончательный результат воспитания, итог формирования личности.</w:t>
      </w:r>
    </w:p>
    <w:p w:rsidR="009F46A0" w:rsidRDefault="00337B87">
      <w:pPr>
        <w:pStyle w:val="20"/>
        <w:shd w:val="clear" w:color="auto" w:fill="auto"/>
        <w:spacing w:before="0" w:line="322" w:lineRule="exact"/>
        <w:ind w:firstLine="420"/>
        <w:jc w:val="both"/>
      </w:pPr>
      <w:r>
        <w:t xml:space="preserve">Богат и разнообразен мир, окружающий человека. А какое место занимает человек в этом мире? Каково его назначение? Говорят: «Человек - венец природы», а человеческий разум самая могучая сила. Человек потому и силен, что разумен. Ребёнок часто слышит наставление: «Все родятся людьми, да не все по- человечески себя ведут». Так кто же достоин называться человеком? </w:t>
      </w:r>
      <w:r>
        <w:lastRenderedPageBreak/>
        <w:t>Прежде всего - трудолюбивый. Трудолюбие является мерилом ценности личности. Поэтому к труду начинают приучать как можно раньше. В понимании народа ленивый - обладает многими отрицательными качествами. На него нельзя положиться. О ленивом говорят «Кто не любит работать, тот очень есть любит». «Кто ищет лёгкие пути в жизни - никогда не будет хорошим человеком». «Счастье добывается в труде, а не в лени и сне».</w:t>
      </w:r>
    </w:p>
    <w:p w:rsidR="009F46A0" w:rsidRDefault="00337B87">
      <w:pPr>
        <w:pStyle w:val="20"/>
        <w:shd w:val="clear" w:color="auto" w:fill="auto"/>
        <w:spacing w:before="0" w:line="322" w:lineRule="exact"/>
        <w:ind w:firstLine="400"/>
        <w:jc w:val="both"/>
      </w:pPr>
      <w:r>
        <w:t xml:space="preserve">Глубокое уважение к труду отразилось и в многочисленных поговорках и пословицах народов Сибири. Например </w:t>
      </w:r>
      <w:proofErr w:type="spellStart"/>
      <w:r>
        <w:t>х</w:t>
      </w:r>
      <w:r>
        <w:rPr>
          <w:rStyle w:val="21"/>
        </w:rPr>
        <w:t>аксесы</w:t>
      </w:r>
      <w:proofErr w:type="spellEnd"/>
      <w:r>
        <w:rPr>
          <w:rStyle w:val="21"/>
        </w:rPr>
        <w:t xml:space="preserve"> </w:t>
      </w:r>
      <w:r>
        <w:t>говорят: «За один удар не срубишь дерево», «Хорошего коня по телу узнают , хорошего человека по работе видят». Прилежный рассвета ждёт, лодырь вечера ждёт». Буряты говорят: «Рукой не пошевелишь -и счастье мимо пройдёшь».</w:t>
      </w:r>
    </w:p>
    <w:p w:rsidR="009F46A0" w:rsidRDefault="00337B87">
      <w:pPr>
        <w:pStyle w:val="20"/>
        <w:shd w:val="clear" w:color="auto" w:fill="auto"/>
        <w:spacing w:before="0" w:line="322" w:lineRule="exact"/>
        <w:ind w:firstLine="400"/>
        <w:jc w:val="both"/>
      </w:pPr>
      <w:r>
        <w:t xml:space="preserve">«Лень -ключ несчастья»,- говорят народы Средней Азии. Главное в жизни труд - подчеркивает народная мудрость. Любить труд и людей труда - это важнейшая заповедь народной системы воспитания. В народной педагогике всегда поощрялось такое протекание игры, при котором игровые действия сочетались с трудовыми. Трудовой интерес к детям развивал и поддерживал также и своеобразный подбор игрушек: в младшем возрасте в их числе преобладали предметы домашнего обихода, а затем дети при участии взрослых начинали делать игрушечные орудия труда. Дети с помощью игрушечных орудий труда выполняли те же самые действия, что и взрослые в процессе труда. Постепенно от игрушечных орудий труда дети переходили к настоящим орудиям труда, специально для них создаваемых. Так для детей были детские ведра, коромысло, грабли, вилы, топорик, ломик. В Средней Азии в качестве детского топорика использовали маленький топорик наподобие полумесяца. Подобные топорики у узбеков назывались (ой болта), у казахов, киргизов, татар -ай болта. У русских крестьян для детей имелись специальные лопаты, косы, носилки. Педагог С.Т. </w:t>
      </w:r>
      <w:proofErr w:type="spellStart"/>
      <w:r>
        <w:t>Шацкий</w:t>
      </w:r>
      <w:proofErr w:type="spellEnd"/>
      <w:r>
        <w:t xml:space="preserve"> подсчитал виды домашнего труда младшего сельского школьника и перечислил свыше 85 видов труда, куда не входят весенние, летние и осенние работы и в эти виды работ деревенские мальчики и девочки втягиваются с 5-6 лет.</w:t>
      </w:r>
    </w:p>
    <w:p w:rsidR="009F46A0" w:rsidRDefault="00337B87">
      <w:pPr>
        <w:pStyle w:val="20"/>
        <w:shd w:val="clear" w:color="auto" w:fill="auto"/>
        <w:spacing w:before="0" w:line="322" w:lineRule="exact"/>
        <w:ind w:firstLine="400"/>
        <w:jc w:val="both"/>
      </w:pPr>
      <w:r>
        <w:t>Не зря в Средней Азии есть пословица: «Дочке десять лет -матери дела нет». Представляю себе, как споткнутся об эту пословицу современные мамы, имеющие не десятилетних, а семнадцатилетних дочек и сыновей, которым по телефону сообщается ежедневно, где борщ, сырники лежат, чтобы поели, а второе на сковороде. А хлеб бабушка купит и принесет. В народной педагогике малых детей постепенно начинали привлекать к работе по хозяйству. Среди народа известна заповедь: «Держи гусей -пусть малым деткам работа будет». Из года в год расширялся круг трудовых занятий детей. К 12-14 годам, почти не было работы в которой бы они не участвовали наравне со взрослыми.</w:t>
      </w:r>
    </w:p>
    <w:p w:rsidR="009F46A0" w:rsidRDefault="00337B87">
      <w:pPr>
        <w:pStyle w:val="20"/>
        <w:shd w:val="clear" w:color="auto" w:fill="auto"/>
        <w:spacing w:before="0" w:after="320" w:line="322" w:lineRule="exact"/>
        <w:ind w:firstLine="400"/>
        <w:jc w:val="both"/>
      </w:pPr>
      <w:r>
        <w:t xml:space="preserve">Почти у всех народов матери обучали своих дочерей рукоделию, включавшему шитьё, прядение, ткачество, вышивание, вязание. Отцы обучали мальчиков многим видам сельскохозяйственных работ, также и тем видам ремесла, в которых были сами искусны. Этим и объясняется наличие потомственных портных, столяров, бондарей, кузнецов. Трудовое воспитание </w:t>
      </w:r>
      <w:r>
        <w:lastRenderedPageBreak/>
        <w:t>осуществлялось в семье, оно по преимуществу было индивидуальным. Проверка же уровня трудовой подготовки была общественной. Это обстоятельство стимулировало совершенствование трудовых умений, кроме того, повышало также личную ответственность каждого за овладение всеми необходимыми навыками.</w:t>
      </w:r>
    </w:p>
    <w:p w:rsidR="009F46A0" w:rsidRDefault="00337B87">
      <w:pPr>
        <w:pStyle w:val="12"/>
        <w:keepNext/>
        <w:keepLines/>
        <w:shd w:val="clear" w:color="auto" w:fill="auto"/>
        <w:ind w:firstLine="0"/>
        <w:jc w:val="both"/>
      </w:pPr>
      <w:bookmarkStart w:id="6" w:name="bookmark7"/>
      <w:r>
        <w:t>Народная педагогика решает следующие задачи трудового воспитания:</w:t>
      </w:r>
      <w:bookmarkEnd w:id="6"/>
    </w:p>
    <w:p w:rsidR="009F46A0" w:rsidRDefault="00337B87">
      <w:pPr>
        <w:pStyle w:val="20"/>
        <w:numPr>
          <w:ilvl w:val="0"/>
          <w:numId w:val="8"/>
        </w:numPr>
        <w:shd w:val="clear" w:color="auto" w:fill="auto"/>
        <w:tabs>
          <w:tab w:val="left" w:pos="752"/>
        </w:tabs>
        <w:spacing w:before="0" w:line="322" w:lineRule="exact"/>
        <w:ind w:left="760" w:hanging="360"/>
        <w:jc w:val="both"/>
      </w:pPr>
      <w:r>
        <w:t>Развитие интереса и любви к любому виду труда; воспитание такой черты характера, как трудолюбие;</w:t>
      </w:r>
    </w:p>
    <w:p w:rsidR="009F46A0" w:rsidRDefault="00337B87">
      <w:pPr>
        <w:pStyle w:val="20"/>
        <w:numPr>
          <w:ilvl w:val="0"/>
          <w:numId w:val="8"/>
        </w:numPr>
        <w:shd w:val="clear" w:color="auto" w:fill="auto"/>
        <w:tabs>
          <w:tab w:val="left" w:pos="752"/>
        </w:tabs>
        <w:spacing w:before="0" w:line="322" w:lineRule="exact"/>
        <w:ind w:left="760" w:hanging="360"/>
        <w:jc w:val="both"/>
      </w:pPr>
      <w:r>
        <w:t>Формирование убеждения в необходимости труда, воспитание потребности трудиться;</w:t>
      </w:r>
    </w:p>
    <w:p w:rsidR="009F46A0" w:rsidRDefault="00337B87">
      <w:pPr>
        <w:pStyle w:val="20"/>
        <w:numPr>
          <w:ilvl w:val="0"/>
          <w:numId w:val="8"/>
        </w:numPr>
        <w:shd w:val="clear" w:color="auto" w:fill="auto"/>
        <w:tabs>
          <w:tab w:val="left" w:pos="752"/>
        </w:tabs>
        <w:spacing w:before="0" w:line="322" w:lineRule="exact"/>
        <w:ind w:left="760" w:hanging="360"/>
        <w:jc w:val="both"/>
      </w:pPr>
      <w:r>
        <w:t>Формирование у детей, подростков, юношей разнообразных трудовых умений, навыков, качеств, воспитание у них на этой основе привычки к труду, трудовым усилиям;</w:t>
      </w:r>
    </w:p>
    <w:p w:rsidR="009F46A0" w:rsidRDefault="00337B87">
      <w:pPr>
        <w:pStyle w:val="20"/>
        <w:numPr>
          <w:ilvl w:val="0"/>
          <w:numId w:val="8"/>
        </w:numPr>
        <w:shd w:val="clear" w:color="auto" w:fill="auto"/>
        <w:tabs>
          <w:tab w:val="left" w:pos="752"/>
        </w:tabs>
        <w:spacing w:before="0" w:line="322" w:lineRule="exact"/>
        <w:ind w:left="760" w:hanging="360"/>
        <w:jc w:val="both"/>
      </w:pPr>
      <w:r>
        <w:t>Привитие необходимой культуры труда, НОТ, приучение к бережному отношению с материалами, инструментами, к рациональному расходованию времени.</w:t>
      </w:r>
    </w:p>
    <w:p w:rsidR="009F46A0" w:rsidRDefault="00337B87">
      <w:pPr>
        <w:pStyle w:val="20"/>
        <w:numPr>
          <w:ilvl w:val="0"/>
          <w:numId w:val="8"/>
        </w:numPr>
        <w:shd w:val="clear" w:color="auto" w:fill="auto"/>
        <w:tabs>
          <w:tab w:val="left" w:pos="752"/>
        </w:tabs>
        <w:spacing w:before="0" w:line="322" w:lineRule="exact"/>
        <w:ind w:firstLine="400"/>
        <w:jc w:val="both"/>
      </w:pPr>
      <w:r>
        <w:t>Воспитание уважения к людям труда;</w:t>
      </w:r>
    </w:p>
    <w:p w:rsidR="009F46A0" w:rsidRDefault="00337B87">
      <w:pPr>
        <w:pStyle w:val="20"/>
        <w:numPr>
          <w:ilvl w:val="0"/>
          <w:numId w:val="8"/>
        </w:numPr>
        <w:shd w:val="clear" w:color="auto" w:fill="auto"/>
        <w:tabs>
          <w:tab w:val="left" w:pos="752"/>
        </w:tabs>
        <w:spacing w:before="0" w:line="322" w:lineRule="exact"/>
        <w:ind w:firstLine="400"/>
        <w:jc w:val="both"/>
      </w:pPr>
      <w:r>
        <w:t>Воспитание бережного отношения к природе, ресурсам;</w:t>
      </w:r>
    </w:p>
    <w:p w:rsidR="009F46A0" w:rsidRDefault="00337B87">
      <w:pPr>
        <w:pStyle w:val="20"/>
        <w:numPr>
          <w:ilvl w:val="0"/>
          <w:numId w:val="8"/>
        </w:numPr>
        <w:shd w:val="clear" w:color="auto" w:fill="auto"/>
        <w:tabs>
          <w:tab w:val="left" w:pos="752"/>
        </w:tabs>
        <w:spacing w:before="0" w:line="322" w:lineRule="exact"/>
        <w:ind w:left="760" w:hanging="360"/>
        <w:jc w:val="both"/>
      </w:pPr>
      <w:r>
        <w:t>Формирование у подростков социально значимых мотивов трудовой деятельности (чувства долга, увлеченность процессом труда);</w:t>
      </w:r>
    </w:p>
    <w:p w:rsidR="009F46A0" w:rsidRDefault="00337B87">
      <w:pPr>
        <w:pStyle w:val="20"/>
        <w:numPr>
          <w:ilvl w:val="0"/>
          <w:numId w:val="8"/>
        </w:numPr>
        <w:shd w:val="clear" w:color="auto" w:fill="auto"/>
        <w:tabs>
          <w:tab w:val="left" w:pos="752"/>
        </w:tabs>
        <w:spacing w:before="0" w:line="322" w:lineRule="exact"/>
        <w:ind w:left="760" w:hanging="360"/>
        <w:jc w:val="both"/>
      </w:pPr>
      <w:r>
        <w:t>Работа по профессиональной ориентации молодёжи. Не зря говорят, что трудовое воспитание, образно говоря, гармония трёх понятий: «</w:t>
      </w:r>
      <w:r>
        <w:rPr>
          <w:rStyle w:val="21"/>
        </w:rPr>
        <w:t>надо», «трудно» и «прекрасно»</w:t>
      </w:r>
    </w:p>
    <w:p w:rsidR="009F46A0" w:rsidRDefault="00337B87">
      <w:pPr>
        <w:pStyle w:val="20"/>
        <w:shd w:val="clear" w:color="auto" w:fill="auto"/>
        <w:spacing w:before="0" w:after="329" w:line="322" w:lineRule="exact"/>
        <w:ind w:firstLine="0"/>
        <w:jc w:val="both"/>
      </w:pPr>
      <w:r>
        <w:t>Может и не было бы нужды говорить специально о трудовом воспитании, если бы в школе и семье царствовало единство этих трёх начал.</w:t>
      </w:r>
    </w:p>
    <w:p w:rsidR="009F46A0" w:rsidRDefault="00337B87">
      <w:pPr>
        <w:pStyle w:val="12"/>
        <w:keepNext/>
        <w:keepLines/>
        <w:shd w:val="clear" w:color="auto" w:fill="auto"/>
        <w:spacing w:after="311" w:line="310" w:lineRule="exact"/>
        <w:ind w:firstLine="0"/>
        <w:jc w:val="center"/>
      </w:pPr>
      <w:bookmarkStart w:id="7" w:name="bookmark8"/>
      <w:r>
        <w:t>Психологическая подготовка к труду</w:t>
      </w:r>
      <w:r>
        <w:rPr>
          <w:rStyle w:val="13"/>
        </w:rPr>
        <w:t>.</w:t>
      </w:r>
      <w:bookmarkEnd w:id="7"/>
    </w:p>
    <w:p w:rsidR="009F46A0" w:rsidRDefault="00337B87">
      <w:pPr>
        <w:pStyle w:val="20"/>
        <w:shd w:val="clear" w:color="auto" w:fill="auto"/>
        <w:spacing w:before="0" w:line="322" w:lineRule="exact"/>
        <w:ind w:firstLine="400"/>
        <w:jc w:val="both"/>
      </w:pPr>
      <w:r>
        <w:t>Психологическая подготовка к труду направлена на воспитание у подрастающего поколения готовности к труду, стремление охотно выполнять работу. Осуществляется этот процесс под влиянием объективных и субъективных факторов. Объективными факторами являются создание и развитие материально-технической базы общества и общественных отношений, на основе которых складываются и закрепляются нравственные нормы и привычки, в том числе и отношение к труду. Субъективным же фактором является осознание личностью важности труда и внутреннего побуждения работать творчески. Важной задачей трудового воспитания в семье является формирование у школьников навыков коллективного труда. Воспитательную силу семья видела только в труде, в котором наиболее полно раскрываются силы ребёнка, его способности дарования, формируются коллективистские отношения, положительные нравственные привычки, организаторские способности. В труде появляется умение согласовывать свои действия, подчинять их требованиям коллектива, уважать общественное мнение. Здесь крепит узы дружба, товарищество, взаимная помо</w:t>
      </w:r>
      <w:r>
        <w:rPr>
          <w:rStyle w:val="22"/>
        </w:rPr>
        <w:t>щ</w:t>
      </w:r>
      <w:r>
        <w:t>ь.</w:t>
      </w:r>
    </w:p>
    <w:p w:rsidR="009F46A0" w:rsidRDefault="00337B87">
      <w:pPr>
        <w:pStyle w:val="20"/>
        <w:shd w:val="clear" w:color="auto" w:fill="auto"/>
        <w:spacing w:before="0" w:line="322" w:lineRule="exact"/>
        <w:ind w:firstLine="400"/>
        <w:jc w:val="both"/>
      </w:pPr>
      <w:r>
        <w:lastRenderedPageBreak/>
        <w:t xml:space="preserve">В казахской семье детей приучают к труду с раннего возраста. Напевая своему ребёнку колыбельную , казахская мать желает. Чтобы он был, «пальцы свои сгибая, орнаменты вырезая, мастером». И слова о мастере не случайны в колыбельной. Дети в казахской семье - первые помощники своих родителей. Они принимают участие в различных видах домашнего труда: в уходе за домашними животными, в приготовлении пищи, в уборке комнаты, двора. Занимаются рукоделием, ткут ковры. Почти в каждом казахском доме и сейчас можно увидеть яркие войлочные ковры на полу и расшитые </w:t>
      </w:r>
      <w:proofErr w:type="spellStart"/>
      <w:r>
        <w:t>тускиизы</w:t>
      </w:r>
      <w:proofErr w:type="spellEnd"/>
      <w:r>
        <w:t xml:space="preserve"> на стенах. Они придают жилищу казахов национальный колорит.</w:t>
      </w:r>
    </w:p>
    <w:p w:rsidR="009F46A0" w:rsidRDefault="00337B87">
      <w:pPr>
        <w:pStyle w:val="20"/>
        <w:shd w:val="clear" w:color="auto" w:fill="auto"/>
        <w:spacing w:before="0" w:line="322" w:lineRule="exact"/>
        <w:ind w:firstLine="400"/>
        <w:jc w:val="both"/>
      </w:pPr>
      <w:r>
        <w:t>Домашние промыслы и художественные ремёсла казахского народа зародились в глубокой древности. Предметы быта кочевников -скотоводов: седла, кожаная сбруя, изделия из дерева, кости и металла -богато украшались орнаментом. Обычно изображались луна, звёзды, солнце, геометрические фигуры, стилизованные листья, цветы.</w:t>
      </w:r>
    </w:p>
    <w:p w:rsidR="009F46A0" w:rsidRDefault="00337B87">
      <w:pPr>
        <w:pStyle w:val="20"/>
        <w:shd w:val="clear" w:color="auto" w:fill="auto"/>
        <w:spacing w:before="0" w:line="322" w:lineRule="exact"/>
        <w:ind w:firstLine="400"/>
        <w:jc w:val="both"/>
      </w:pPr>
      <w:r>
        <w:t>Искусные мастера -ювелиры (</w:t>
      </w:r>
      <w:proofErr w:type="spellStart"/>
      <w:r>
        <w:t>заргары</w:t>
      </w:r>
      <w:proofErr w:type="spellEnd"/>
      <w:r>
        <w:t>) делали кольца, браслеты, серьги, застежки, украшения их вставными полудрагоценными камнями или плетением из тонкой серебряной нити. Женские головные уборы, платья, сумки, ковры отличались красивой вышивкой.</w:t>
      </w:r>
    </w:p>
    <w:p w:rsidR="009F46A0" w:rsidRDefault="00337B87">
      <w:pPr>
        <w:pStyle w:val="20"/>
        <w:shd w:val="clear" w:color="auto" w:fill="auto"/>
        <w:spacing w:before="0" w:line="322" w:lineRule="exact"/>
        <w:ind w:firstLine="400"/>
        <w:jc w:val="both"/>
      </w:pPr>
      <w:r>
        <w:t>Традиционные изделия художественных промыслов - это своего рода народная память сохраняющая духовный опыт народа. Связывающая прошлое с настоящим и будущим. Опыт показывает, что народные художественные ремёсла могут жить и развиваться лишь в том случае, если мастера -умельцы передают в семье свой опыт сыновьям и дочерям.</w:t>
      </w:r>
    </w:p>
    <w:p w:rsidR="009F46A0" w:rsidRDefault="00337B87">
      <w:pPr>
        <w:pStyle w:val="20"/>
        <w:shd w:val="clear" w:color="auto" w:fill="auto"/>
        <w:spacing w:before="0" w:line="322" w:lineRule="exact"/>
        <w:ind w:firstLine="400"/>
        <w:jc w:val="both"/>
      </w:pPr>
      <w:r>
        <w:t>Казахи отличались тонкой наблюдательностью, вырабатывающейся веками ещё в условиях кочевой жизни, когда нужно было уметь по едва уловимым приметам, выбрать правильное направление в степи, запомнить характер пастбищ, предвидеть изменения погоды. Эти умения передавались в семье детям. С малых лет дети обладали острым слухом, зорким глазом, наблюдательностью, знали о том какая будет погода, какие животные, травы им встречаются в степи, уже с шестилетнего возраста бывали смелыми наездниками. Дети знали наизусть множество легенд, преданий, сказок, скороговорок, пословиц и поговорок. Участие детей в созидательном труде даёт им возможность почувствовать свою силу. Чувство взаимопомощи издревле сильно развито у казахов. Более того, даже имеется специальная коллективная трудовая взаимопомощь -</w:t>
      </w:r>
      <w:proofErr w:type="spellStart"/>
      <w:r>
        <w:t>хошар</w:t>
      </w:r>
      <w:proofErr w:type="spellEnd"/>
      <w:r>
        <w:t>, выработанная веками в трудных условиях жизни казахского народа. Трудовое воспитание немыслимо без привития учащимся навыков культуры труда. Показателем культуры труда принято считать определённый комплекс умений: планировать процесс труда, рационально использовать время, экономно обращаться с материалами, грамотно оформлять деловую документацию, вести учет результатов труда.</w:t>
      </w:r>
    </w:p>
    <w:p w:rsidR="009F46A0" w:rsidRDefault="00337B87">
      <w:pPr>
        <w:pStyle w:val="20"/>
        <w:shd w:val="clear" w:color="auto" w:fill="auto"/>
        <w:spacing w:before="0" w:line="322" w:lineRule="exact"/>
        <w:ind w:firstLine="360"/>
        <w:jc w:val="both"/>
      </w:pPr>
      <w:r>
        <w:t>Важным элементов трудового воспитания является развитие у молодёжи экономического мышления. Школа и семья старается развивать его исходя из следующих задач:</w:t>
      </w:r>
    </w:p>
    <w:p w:rsidR="009F46A0" w:rsidRDefault="00337B87">
      <w:pPr>
        <w:pStyle w:val="20"/>
        <w:numPr>
          <w:ilvl w:val="0"/>
          <w:numId w:val="9"/>
        </w:numPr>
        <w:shd w:val="clear" w:color="auto" w:fill="auto"/>
        <w:tabs>
          <w:tab w:val="left" w:pos="1110"/>
        </w:tabs>
        <w:spacing w:before="0" w:line="322" w:lineRule="exact"/>
        <w:ind w:left="1120" w:hanging="360"/>
        <w:jc w:val="both"/>
      </w:pPr>
      <w:r>
        <w:t xml:space="preserve">усвоение знаний объективных экономических законов общества, закономерностей развития и механизма функционирования </w:t>
      </w:r>
      <w:r>
        <w:lastRenderedPageBreak/>
        <w:t>производства;</w:t>
      </w:r>
    </w:p>
    <w:p w:rsidR="009F46A0" w:rsidRDefault="00337B87">
      <w:pPr>
        <w:pStyle w:val="20"/>
        <w:numPr>
          <w:ilvl w:val="0"/>
          <w:numId w:val="9"/>
        </w:numPr>
        <w:shd w:val="clear" w:color="auto" w:fill="auto"/>
        <w:tabs>
          <w:tab w:val="left" w:pos="1110"/>
        </w:tabs>
        <w:spacing w:before="0" w:line="322" w:lineRule="exact"/>
        <w:ind w:left="1120" w:hanging="360"/>
        <w:jc w:val="both"/>
      </w:pPr>
      <w:r>
        <w:t>выработка первоначальных умений, дающих возможность активно участвовать в экономической деятельности, быстро осваивать новые формы и методы труда;</w:t>
      </w:r>
    </w:p>
    <w:p w:rsidR="009F46A0" w:rsidRDefault="00337B87">
      <w:pPr>
        <w:pStyle w:val="20"/>
        <w:numPr>
          <w:ilvl w:val="0"/>
          <w:numId w:val="9"/>
        </w:numPr>
        <w:shd w:val="clear" w:color="auto" w:fill="auto"/>
        <w:tabs>
          <w:tab w:val="left" w:pos="1110"/>
        </w:tabs>
        <w:spacing w:before="0" w:line="322" w:lineRule="exact"/>
        <w:ind w:left="1120" w:hanging="360"/>
        <w:jc w:val="both"/>
      </w:pPr>
      <w:r>
        <w:t>формирование личности, хорошо знающей экономическую теорию рыночных отношений, пути и методы практического решения задач делового бизнеса, способной добиваться высоких результатов в своей трудовой деятельности, умеющей работать с полной самоотдачей, творчески и рачительно.</w:t>
      </w:r>
    </w:p>
    <w:p w:rsidR="009F46A0" w:rsidRDefault="00337B87">
      <w:pPr>
        <w:pStyle w:val="20"/>
        <w:shd w:val="clear" w:color="auto" w:fill="auto"/>
        <w:tabs>
          <w:tab w:val="left" w:pos="7174"/>
          <w:tab w:val="left" w:pos="8650"/>
        </w:tabs>
        <w:spacing w:before="0" w:line="322" w:lineRule="exact"/>
        <w:ind w:firstLine="360"/>
        <w:jc w:val="both"/>
      </w:pPr>
      <w:r>
        <w:t>Формы экономического воспитания и образования могут быть различными, беседа, рассказ, лекции, семинары.</w:t>
      </w:r>
      <w:r>
        <w:tab/>
        <w:t>Деловые</w:t>
      </w:r>
      <w:r>
        <w:tab/>
        <w:t>игры,</w:t>
      </w:r>
    </w:p>
    <w:p w:rsidR="009F46A0" w:rsidRDefault="00337B87">
      <w:pPr>
        <w:pStyle w:val="20"/>
        <w:shd w:val="clear" w:color="auto" w:fill="auto"/>
        <w:tabs>
          <w:tab w:val="left" w:pos="7174"/>
          <w:tab w:val="left" w:pos="8371"/>
        </w:tabs>
        <w:spacing w:before="0" w:line="322" w:lineRule="exact"/>
        <w:ind w:firstLine="0"/>
        <w:jc w:val="both"/>
      </w:pPr>
      <w:r>
        <w:t xml:space="preserve">производственные экскурсии. В деловых играх ребята приобретают опыт производственных и рыночных отношений, имитируя принимаемые решения по некоторым производственным вопросам на основе экономико - математических методов. Увлекает ребят возможность сделать самим конкретные практические расчеты. Им можно предложить разные варианты решения задач: экономические расчеты открытия малого предприятия, семейной фермы, семейного кооператива, определение экономических показателей цены товара, норм затраты времени, производительности труда и др. Для оценки экономического воспитания и образования учащихся служат такие критерии: степень овладения комплексом экономических понятий, законов. Категорий, доступных данному возрасту, </w:t>
      </w:r>
      <w:proofErr w:type="spellStart"/>
      <w:r>
        <w:t>сформированность</w:t>
      </w:r>
      <w:proofErr w:type="spellEnd"/>
      <w:r>
        <w:t xml:space="preserve"> умений планировать работу, рационально использовать материалы, инструменты, оборудование, анализировать ход и результаты работы, находить резервы повышения качества и производительности</w:t>
      </w:r>
      <w:r>
        <w:tab/>
        <w:t>труда,</w:t>
      </w:r>
      <w:r>
        <w:tab/>
        <w:t>деловая</w:t>
      </w:r>
    </w:p>
    <w:p w:rsidR="009F46A0" w:rsidRDefault="00337B87">
      <w:pPr>
        <w:pStyle w:val="20"/>
        <w:shd w:val="clear" w:color="auto" w:fill="auto"/>
        <w:spacing w:before="0" w:after="329" w:line="322" w:lineRule="exact"/>
        <w:ind w:left="360" w:hanging="360"/>
        <w:jc w:val="both"/>
      </w:pPr>
      <w:r>
        <w:t>предприимчивость, рациональная оперативность.</w:t>
      </w:r>
    </w:p>
    <w:p w:rsidR="009F46A0" w:rsidRDefault="00337B87">
      <w:pPr>
        <w:pStyle w:val="12"/>
        <w:keepNext/>
        <w:keepLines/>
        <w:shd w:val="clear" w:color="auto" w:fill="auto"/>
        <w:spacing w:after="315" w:line="310" w:lineRule="exact"/>
        <w:ind w:right="360" w:firstLine="0"/>
        <w:jc w:val="center"/>
      </w:pPr>
      <w:bookmarkStart w:id="8" w:name="bookmark9"/>
      <w:r>
        <w:t>II. Содержание, формы и методы трудового воспитания</w:t>
      </w:r>
      <w:bookmarkEnd w:id="8"/>
    </w:p>
    <w:p w:rsidR="009F46A0" w:rsidRDefault="00337B87">
      <w:pPr>
        <w:pStyle w:val="20"/>
        <w:shd w:val="clear" w:color="auto" w:fill="auto"/>
        <w:tabs>
          <w:tab w:val="left" w:pos="6245"/>
        </w:tabs>
        <w:spacing w:before="0" w:line="317" w:lineRule="exact"/>
        <w:ind w:firstLine="360"/>
        <w:jc w:val="both"/>
      </w:pPr>
      <w:r>
        <w:t>Трудовое воспитание обеспечивается всей</w:t>
      </w:r>
      <w:r>
        <w:tab/>
        <w:t>учебно- воспитательной</w:t>
      </w:r>
    </w:p>
    <w:p w:rsidR="009F46A0" w:rsidRDefault="00337B87">
      <w:pPr>
        <w:pStyle w:val="20"/>
        <w:shd w:val="clear" w:color="auto" w:fill="auto"/>
        <w:spacing w:before="0" w:line="317" w:lineRule="exact"/>
        <w:ind w:firstLine="0"/>
        <w:jc w:val="both"/>
      </w:pPr>
      <w:r>
        <w:t>работой школы, вовлечением детей в разнообразные виды семейного и общественного труда.</w:t>
      </w:r>
    </w:p>
    <w:p w:rsidR="009F46A0" w:rsidRDefault="00337B87">
      <w:pPr>
        <w:pStyle w:val="20"/>
        <w:shd w:val="clear" w:color="auto" w:fill="auto"/>
        <w:spacing w:before="0" w:line="317" w:lineRule="exact"/>
        <w:ind w:firstLine="360"/>
        <w:jc w:val="both"/>
      </w:pPr>
      <w:r>
        <w:t>Исследования ученых -педагогов показали, что эта работа имеет различные аспекты:</w:t>
      </w:r>
    </w:p>
    <w:p w:rsidR="009F46A0" w:rsidRDefault="00337B87">
      <w:pPr>
        <w:pStyle w:val="20"/>
        <w:numPr>
          <w:ilvl w:val="0"/>
          <w:numId w:val="10"/>
        </w:numPr>
        <w:shd w:val="clear" w:color="auto" w:fill="auto"/>
        <w:tabs>
          <w:tab w:val="left" w:pos="332"/>
        </w:tabs>
        <w:spacing w:before="0" w:line="317" w:lineRule="exact"/>
        <w:ind w:left="360" w:hanging="360"/>
        <w:jc w:val="both"/>
      </w:pPr>
      <w:r>
        <w:t>понятийно-логический - формирование понятий о роли труда, производственных силах, производственных отношений, рыночных отношениях и т.д.</w:t>
      </w:r>
    </w:p>
    <w:p w:rsidR="009F46A0" w:rsidRDefault="00337B87">
      <w:pPr>
        <w:pStyle w:val="20"/>
        <w:numPr>
          <w:ilvl w:val="0"/>
          <w:numId w:val="10"/>
        </w:numPr>
        <w:shd w:val="clear" w:color="auto" w:fill="auto"/>
        <w:tabs>
          <w:tab w:val="left" w:pos="361"/>
        </w:tabs>
        <w:spacing w:before="0" w:line="317" w:lineRule="exact"/>
        <w:ind w:left="360" w:hanging="360"/>
        <w:jc w:val="both"/>
      </w:pPr>
      <w:r>
        <w:t>эмоционально- образный - раскрытие героики труда, нравственных устремлений, мотивов труда и т.д.</w:t>
      </w:r>
    </w:p>
    <w:p w:rsidR="009F46A0" w:rsidRDefault="00337B87">
      <w:pPr>
        <w:pStyle w:val="20"/>
        <w:numPr>
          <w:ilvl w:val="0"/>
          <w:numId w:val="10"/>
        </w:numPr>
        <w:shd w:val="clear" w:color="auto" w:fill="auto"/>
        <w:tabs>
          <w:tab w:val="left" w:pos="361"/>
        </w:tabs>
        <w:spacing w:before="0" w:line="322" w:lineRule="exact"/>
        <w:ind w:firstLine="0"/>
        <w:jc w:val="left"/>
      </w:pPr>
      <w:r>
        <w:t xml:space="preserve">действенно-практический - формирование </w:t>
      </w:r>
      <w:proofErr w:type="spellStart"/>
      <w:r>
        <w:t>общетрудовый</w:t>
      </w:r>
      <w:proofErr w:type="spellEnd"/>
      <w:r>
        <w:t xml:space="preserve"> умений, навыков культуры умственного труда, НОТ, мотивов выбора профессии. Общеобразовательные предметы формируют у учащихся знание научных основ производства, ведущих направлений его интенсификации, трудовой деятельности. Это достигается прежде всего благодаря осуществлению политехнического принципа в преподавании.</w:t>
      </w:r>
    </w:p>
    <w:p w:rsidR="009F46A0" w:rsidRDefault="00337B87">
      <w:pPr>
        <w:pStyle w:val="20"/>
        <w:shd w:val="clear" w:color="auto" w:fill="auto"/>
        <w:spacing w:before="0" w:line="322" w:lineRule="exact"/>
        <w:ind w:firstLine="360"/>
        <w:jc w:val="both"/>
      </w:pPr>
      <w:r>
        <w:lastRenderedPageBreak/>
        <w:t>Работа по трудовому воспитанию, экономическому образованию, профориентации осуществляется в процессе изучения основ наук с учетом возрастных особенностей.</w:t>
      </w:r>
    </w:p>
    <w:p w:rsidR="009F46A0" w:rsidRDefault="00337B87">
      <w:pPr>
        <w:pStyle w:val="20"/>
        <w:shd w:val="clear" w:color="auto" w:fill="auto"/>
        <w:spacing w:before="0" w:line="322" w:lineRule="exact"/>
        <w:ind w:firstLine="360"/>
        <w:jc w:val="both"/>
      </w:pPr>
      <w:r>
        <w:t xml:space="preserve">Главное, чтобы трудовое, экономическое воспитание осуществлялось систематически на всех уроках. Например, педагогический коллектив </w:t>
      </w:r>
      <w:proofErr w:type="spellStart"/>
      <w:r>
        <w:t>Буранской</w:t>
      </w:r>
      <w:proofErr w:type="spellEnd"/>
      <w:r>
        <w:t xml:space="preserve"> средней школы исходит из следующих положений: интерес к делу рождает наблюдательность, побуждает ученика к поискам </w:t>
      </w:r>
      <w:proofErr w:type="spellStart"/>
      <w:r>
        <w:t>причинно</w:t>
      </w:r>
      <w:r>
        <w:softHyphen/>
        <w:t>следственных</w:t>
      </w:r>
      <w:proofErr w:type="spellEnd"/>
      <w:r>
        <w:t xml:space="preserve"> связей, а значит, и к размышлениям, от вдумчивости и систематического применения знаний по основам наук зависит качество трудовой подготовки. С этой целью учителя широко применяют поисковый, проблемный, исследовательский методы обучения, которые способствуют воспитанию у учащихся интереса к учебному и производительному труду.</w:t>
      </w:r>
    </w:p>
    <w:p w:rsidR="009F46A0" w:rsidRDefault="00337B87">
      <w:pPr>
        <w:pStyle w:val="20"/>
        <w:shd w:val="clear" w:color="auto" w:fill="auto"/>
        <w:spacing w:before="0" w:line="322" w:lineRule="exact"/>
        <w:ind w:firstLine="360"/>
        <w:jc w:val="both"/>
      </w:pPr>
      <w:r>
        <w:t xml:space="preserve">В V - VII классах учащиеся получают </w:t>
      </w:r>
      <w:proofErr w:type="spellStart"/>
      <w:r>
        <w:t>общетрудовую</w:t>
      </w:r>
      <w:proofErr w:type="spellEnd"/>
      <w:r>
        <w:t xml:space="preserve"> подготовку:</w:t>
      </w:r>
    </w:p>
    <w:p w:rsidR="009F46A0" w:rsidRDefault="00337B87">
      <w:pPr>
        <w:pStyle w:val="20"/>
        <w:numPr>
          <w:ilvl w:val="0"/>
          <w:numId w:val="11"/>
        </w:numPr>
        <w:shd w:val="clear" w:color="auto" w:fill="auto"/>
        <w:tabs>
          <w:tab w:val="left" w:pos="332"/>
        </w:tabs>
        <w:spacing w:before="0" w:line="322" w:lineRule="exact"/>
        <w:ind w:left="360" w:hanging="360"/>
        <w:jc w:val="both"/>
      </w:pPr>
      <w:r>
        <w:t>знания и практические умения обработки металла, древесины, выполнения сельскохозяйственных работ, знакомятся с основами электротехники, металловедения, получают представления о главных отраслях народного хозяйства;</w:t>
      </w:r>
    </w:p>
    <w:p w:rsidR="009F46A0" w:rsidRDefault="00337B87">
      <w:pPr>
        <w:pStyle w:val="20"/>
        <w:numPr>
          <w:ilvl w:val="0"/>
          <w:numId w:val="11"/>
        </w:numPr>
        <w:shd w:val="clear" w:color="auto" w:fill="auto"/>
        <w:tabs>
          <w:tab w:val="left" w:pos="356"/>
        </w:tabs>
        <w:spacing w:before="0" w:line="322" w:lineRule="exact"/>
        <w:ind w:left="360" w:hanging="360"/>
        <w:jc w:val="left"/>
      </w:pPr>
      <w:r>
        <w:t>знакомятся с элементами техники и конструирования;</w:t>
      </w:r>
    </w:p>
    <w:p w:rsidR="009F46A0" w:rsidRDefault="00337B87">
      <w:pPr>
        <w:pStyle w:val="20"/>
        <w:numPr>
          <w:ilvl w:val="0"/>
          <w:numId w:val="11"/>
        </w:numPr>
        <w:shd w:val="clear" w:color="auto" w:fill="auto"/>
        <w:tabs>
          <w:tab w:val="left" w:pos="356"/>
        </w:tabs>
        <w:spacing w:before="0" w:line="322" w:lineRule="exact"/>
        <w:ind w:left="360" w:hanging="360"/>
        <w:jc w:val="left"/>
      </w:pPr>
      <w:r>
        <w:t>учатся перерабатывать и заготавливать сельскохозяйственные продукты;</w:t>
      </w:r>
    </w:p>
    <w:p w:rsidR="009F46A0" w:rsidRDefault="00337B87">
      <w:pPr>
        <w:pStyle w:val="20"/>
        <w:numPr>
          <w:ilvl w:val="0"/>
          <w:numId w:val="11"/>
        </w:numPr>
        <w:shd w:val="clear" w:color="auto" w:fill="auto"/>
        <w:tabs>
          <w:tab w:val="left" w:pos="356"/>
        </w:tabs>
        <w:spacing w:before="0" w:after="320" w:line="322" w:lineRule="exact"/>
        <w:ind w:left="360" w:hanging="360"/>
        <w:jc w:val="left"/>
      </w:pPr>
      <w:r>
        <w:t>выполнять доступные бытовые ремонтные работы;</w:t>
      </w:r>
    </w:p>
    <w:p w:rsidR="009F46A0" w:rsidRDefault="00337B87">
      <w:pPr>
        <w:pStyle w:val="20"/>
        <w:shd w:val="clear" w:color="auto" w:fill="auto"/>
        <w:spacing w:before="0" w:line="322" w:lineRule="exact"/>
        <w:ind w:firstLine="360"/>
        <w:jc w:val="both"/>
      </w:pPr>
      <w:r>
        <w:t>В основе профессионального обучения учащихся VIII - XI классов лежат следующие главные принципы.</w:t>
      </w:r>
    </w:p>
    <w:p w:rsidR="009F46A0" w:rsidRDefault="00337B87">
      <w:pPr>
        <w:pStyle w:val="20"/>
        <w:numPr>
          <w:ilvl w:val="0"/>
          <w:numId w:val="12"/>
        </w:numPr>
        <w:shd w:val="clear" w:color="auto" w:fill="auto"/>
        <w:tabs>
          <w:tab w:val="left" w:pos="332"/>
        </w:tabs>
        <w:spacing w:before="0" w:line="322" w:lineRule="exact"/>
        <w:ind w:left="360" w:hanging="360"/>
        <w:jc w:val="left"/>
      </w:pPr>
      <w:r>
        <w:t>приобретение профессии на базе широкой общеобразовательной подготовки и тесной взаимосвязи с нею;</w:t>
      </w:r>
    </w:p>
    <w:p w:rsidR="009F46A0" w:rsidRDefault="00337B87">
      <w:pPr>
        <w:pStyle w:val="20"/>
        <w:numPr>
          <w:ilvl w:val="0"/>
          <w:numId w:val="12"/>
        </w:numPr>
        <w:shd w:val="clear" w:color="auto" w:fill="auto"/>
        <w:tabs>
          <w:tab w:val="left" w:pos="356"/>
        </w:tabs>
        <w:spacing w:before="0" w:line="322" w:lineRule="exact"/>
        <w:ind w:left="360" w:hanging="360"/>
        <w:jc w:val="left"/>
      </w:pPr>
      <w:r>
        <w:t>политехнический характер профессионального обучения;</w:t>
      </w:r>
    </w:p>
    <w:p w:rsidR="009F46A0" w:rsidRDefault="00337B87">
      <w:pPr>
        <w:pStyle w:val="20"/>
        <w:numPr>
          <w:ilvl w:val="0"/>
          <w:numId w:val="12"/>
        </w:numPr>
        <w:shd w:val="clear" w:color="auto" w:fill="auto"/>
        <w:tabs>
          <w:tab w:val="left" w:pos="356"/>
        </w:tabs>
        <w:spacing w:before="0" w:line="322" w:lineRule="exact"/>
        <w:ind w:left="360" w:hanging="360"/>
        <w:jc w:val="left"/>
      </w:pPr>
      <w:r>
        <w:t>соединение обучения с производительным трудом в процессе приобретения учащимися конкретной профессии;</w:t>
      </w:r>
    </w:p>
    <w:p w:rsidR="009F46A0" w:rsidRDefault="00337B87">
      <w:pPr>
        <w:pStyle w:val="20"/>
        <w:numPr>
          <w:ilvl w:val="0"/>
          <w:numId w:val="12"/>
        </w:numPr>
        <w:shd w:val="clear" w:color="auto" w:fill="auto"/>
        <w:tabs>
          <w:tab w:val="left" w:pos="356"/>
        </w:tabs>
        <w:spacing w:before="0" w:line="322" w:lineRule="exact"/>
        <w:ind w:left="360" w:hanging="360"/>
        <w:jc w:val="left"/>
      </w:pPr>
      <w:r>
        <w:t xml:space="preserve">сочетание </w:t>
      </w:r>
      <w:proofErr w:type="spellStart"/>
      <w:r>
        <w:t>общетрудовой</w:t>
      </w:r>
      <w:proofErr w:type="spellEnd"/>
      <w:r>
        <w:t xml:space="preserve"> и специальной подготовки;</w:t>
      </w:r>
    </w:p>
    <w:p w:rsidR="009F46A0" w:rsidRDefault="00337B87">
      <w:pPr>
        <w:pStyle w:val="20"/>
        <w:numPr>
          <w:ilvl w:val="0"/>
          <w:numId w:val="12"/>
        </w:numPr>
        <w:shd w:val="clear" w:color="auto" w:fill="auto"/>
        <w:tabs>
          <w:tab w:val="left" w:pos="356"/>
        </w:tabs>
        <w:spacing w:before="0" w:after="320" w:line="322" w:lineRule="exact"/>
        <w:ind w:left="360" w:hanging="360"/>
        <w:jc w:val="left"/>
      </w:pPr>
      <w:r>
        <w:t xml:space="preserve">нацеленность </w:t>
      </w:r>
      <w:proofErr w:type="spellStart"/>
      <w:r>
        <w:t>общественнополезного</w:t>
      </w:r>
      <w:proofErr w:type="spellEnd"/>
      <w:r>
        <w:t xml:space="preserve"> производительного труда учащихся на выбор профессии и овладение ею.</w:t>
      </w:r>
    </w:p>
    <w:p w:rsidR="009F46A0" w:rsidRDefault="00337B87">
      <w:pPr>
        <w:pStyle w:val="20"/>
        <w:shd w:val="clear" w:color="auto" w:fill="auto"/>
        <w:spacing w:before="0" w:line="322" w:lineRule="exact"/>
        <w:ind w:firstLine="360"/>
        <w:jc w:val="both"/>
      </w:pPr>
      <w:r>
        <w:t>В VIII - XI классах изучается курс «Основы производства. Выбор профессии» и осуществляется подготовка учащегося по избранному ими профилю этот курс позволяет формировать у учащихся политехническое представление о структуре хозяйства республики, об общих научных основах производства, знакомит с массовыми рабочими профессиями, дает учащимся знания и умения правильного выбора профессии с учетом интересов , склонностей.</w:t>
      </w:r>
    </w:p>
    <w:p w:rsidR="009F46A0" w:rsidRDefault="00337B87">
      <w:pPr>
        <w:pStyle w:val="20"/>
        <w:shd w:val="clear" w:color="auto" w:fill="auto"/>
        <w:spacing w:before="0" w:line="322" w:lineRule="exact"/>
        <w:ind w:firstLine="400"/>
        <w:jc w:val="both"/>
      </w:pPr>
      <w:r>
        <w:t>Основными видами трудовой деятельности учащихся являются:</w:t>
      </w:r>
    </w:p>
    <w:p w:rsidR="009F46A0" w:rsidRDefault="00337B87">
      <w:pPr>
        <w:pStyle w:val="20"/>
        <w:numPr>
          <w:ilvl w:val="0"/>
          <w:numId w:val="13"/>
        </w:numPr>
        <w:shd w:val="clear" w:color="auto" w:fill="auto"/>
        <w:tabs>
          <w:tab w:val="left" w:pos="732"/>
        </w:tabs>
        <w:spacing w:before="0" w:line="322" w:lineRule="exact"/>
        <w:ind w:firstLine="400"/>
        <w:jc w:val="both"/>
      </w:pPr>
      <w:r>
        <w:t>самообслуживание;</w:t>
      </w:r>
    </w:p>
    <w:p w:rsidR="009F46A0" w:rsidRDefault="00337B87">
      <w:pPr>
        <w:pStyle w:val="20"/>
        <w:numPr>
          <w:ilvl w:val="0"/>
          <w:numId w:val="13"/>
        </w:numPr>
        <w:shd w:val="clear" w:color="auto" w:fill="auto"/>
        <w:tabs>
          <w:tab w:val="left" w:pos="756"/>
        </w:tabs>
        <w:spacing w:before="0" w:line="322" w:lineRule="exact"/>
        <w:ind w:firstLine="400"/>
        <w:jc w:val="both"/>
      </w:pPr>
      <w:r>
        <w:t>различная общественно полезная работа;</w:t>
      </w:r>
    </w:p>
    <w:p w:rsidR="009F46A0" w:rsidRDefault="00337B87">
      <w:pPr>
        <w:pStyle w:val="20"/>
        <w:numPr>
          <w:ilvl w:val="0"/>
          <w:numId w:val="13"/>
        </w:numPr>
        <w:shd w:val="clear" w:color="auto" w:fill="auto"/>
        <w:tabs>
          <w:tab w:val="left" w:pos="756"/>
        </w:tabs>
        <w:spacing w:before="0" w:line="322" w:lineRule="exact"/>
        <w:ind w:firstLine="400"/>
        <w:jc w:val="both"/>
      </w:pPr>
      <w:r>
        <w:t>производительный труд;</w:t>
      </w:r>
    </w:p>
    <w:p w:rsidR="009F46A0" w:rsidRDefault="00337B87">
      <w:pPr>
        <w:pStyle w:val="20"/>
        <w:shd w:val="clear" w:color="auto" w:fill="auto"/>
        <w:spacing w:before="0" w:after="320" w:line="322" w:lineRule="exact"/>
        <w:ind w:firstLine="400"/>
        <w:jc w:val="both"/>
      </w:pPr>
      <w:r>
        <w:t xml:space="preserve">В содержание работы по самообслуживанию входят гигиенический уход за собой, за одеждой, вещами, жилищем, а также приготовление пищи, </w:t>
      </w:r>
      <w:r>
        <w:lastRenderedPageBreak/>
        <w:t>ремонт и изготовление нужных в обиходе вещей, помощь семье в уходе за малышами.</w:t>
      </w:r>
    </w:p>
    <w:p w:rsidR="009F46A0" w:rsidRDefault="00337B87">
      <w:pPr>
        <w:pStyle w:val="20"/>
        <w:shd w:val="clear" w:color="auto" w:fill="auto"/>
        <w:spacing w:before="0" w:line="322" w:lineRule="exact"/>
        <w:ind w:firstLine="0"/>
        <w:jc w:val="both"/>
      </w:pPr>
      <w:r>
        <w:t>Трудно переоценить значение трудового воспитания в общей системе народной педагогики, оно действительно является ее сердцевиной. С древнейших времен трудовое воспитание детей и молодежи являлось важнейшей обязанностью родителей, а затем и учебных заведений и других общественных институтов.</w:t>
      </w:r>
    </w:p>
    <w:p w:rsidR="009F46A0" w:rsidRDefault="00337B87">
      <w:pPr>
        <w:pStyle w:val="20"/>
        <w:shd w:val="clear" w:color="auto" w:fill="auto"/>
        <w:tabs>
          <w:tab w:val="left" w:pos="2405"/>
        </w:tabs>
        <w:spacing w:before="0" w:line="322" w:lineRule="exact"/>
        <w:ind w:firstLine="0"/>
        <w:jc w:val="left"/>
      </w:pPr>
      <w:r>
        <w:t>Труд в условиях Средней Азии и Казахстана был связан прежде всего с животноводством, садоводством, шелководством, народными промыслами. Бытовая культура, духовный склад народа порождены тысячелетиями земледельческой</w:t>
      </w:r>
      <w:r>
        <w:tab/>
        <w:t>цивилизации. Все нравственные каноны, моральные</w:t>
      </w:r>
    </w:p>
    <w:p w:rsidR="009F46A0" w:rsidRDefault="00337B87">
      <w:pPr>
        <w:pStyle w:val="20"/>
        <w:shd w:val="clear" w:color="auto" w:fill="auto"/>
        <w:spacing w:before="0" w:line="322" w:lineRule="exact"/>
        <w:ind w:firstLine="0"/>
        <w:jc w:val="both"/>
      </w:pPr>
      <w:r>
        <w:t>представления, даже художественные вкусы целых эпох обусловлены отношение к хлебу как святыне, хлопку, все это воспитывало у детей чувство любви к труду и людям труда. Народ не только прославляет труд как бесценный дар природы человеку, но в какой-то мере идеализирует его вдохновенный характер: «Труд- всему отец».</w:t>
      </w:r>
    </w:p>
    <w:p w:rsidR="009F46A0" w:rsidRDefault="00337B87">
      <w:pPr>
        <w:pStyle w:val="20"/>
        <w:shd w:val="clear" w:color="auto" w:fill="auto"/>
        <w:tabs>
          <w:tab w:val="left" w:pos="4109"/>
        </w:tabs>
        <w:spacing w:before="0" w:line="322" w:lineRule="exact"/>
        <w:ind w:firstLine="0"/>
        <w:jc w:val="both"/>
      </w:pPr>
      <w:r>
        <w:t>Народ всегда заботился о том, чтобы молодое поколение овладевало рядом профессий, каждый становился «мастером на все руки». У всех народов существует единое мнение: сохранила для нас бесценный опыт вооружения молодого поколения разнообразными трудовыми умениями и навыками. Народ ясно представлял себе, что овладение трудовыми навыками требует времени и усилий, поскольку «есть такие вещи, которые не сделаешь пока не выучишься, но есть и такие</w:t>
      </w:r>
      <w:r>
        <w:tab/>
        <w:t>вещи, которые надо сделать что - бы</w:t>
      </w:r>
    </w:p>
    <w:p w:rsidR="009F46A0" w:rsidRDefault="00337B87">
      <w:pPr>
        <w:pStyle w:val="20"/>
        <w:shd w:val="clear" w:color="auto" w:fill="auto"/>
        <w:spacing w:before="0" w:line="322" w:lineRule="exact"/>
        <w:ind w:firstLine="0"/>
        <w:jc w:val="both"/>
      </w:pPr>
      <w:r>
        <w:t>выучиться».</w:t>
      </w:r>
    </w:p>
    <w:p w:rsidR="009F46A0" w:rsidRDefault="00337B87">
      <w:pPr>
        <w:pStyle w:val="20"/>
        <w:shd w:val="clear" w:color="auto" w:fill="auto"/>
        <w:spacing w:before="0" w:line="322" w:lineRule="exact"/>
        <w:ind w:firstLine="0"/>
        <w:jc w:val="both"/>
      </w:pPr>
      <w:r>
        <w:t>Народ высмеивает человека, который ищет легкой работы. Поговорка гласит: «В дождливый день много желающих кур поить». Особенно отрицательное отношение вызывают люди, имеющие «белые ручки», которые любят чужой труд. Народ высмеивает человека, не задумывающегося о результатах своего труда или занятого неразумным, бесполезным трудом. В таких случаях говорят: «Подрубив топором корни дерева, вершину водой поливает».</w:t>
      </w:r>
    </w:p>
    <w:p w:rsidR="009F46A0" w:rsidRDefault="00337B87">
      <w:pPr>
        <w:pStyle w:val="20"/>
        <w:shd w:val="clear" w:color="auto" w:fill="auto"/>
        <w:tabs>
          <w:tab w:val="left" w:pos="1910"/>
        </w:tabs>
        <w:spacing w:before="0" w:line="322" w:lineRule="exact"/>
        <w:ind w:firstLine="0"/>
        <w:jc w:val="both"/>
      </w:pPr>
      <w:r>
        <w:t>Если сформулировать отношение народа к трудовому воспитанию в современных</w:t>
      </w:r>
      <w:r>
        <w:tab/>
        <w:t>терминах, то можно сказать, что он стоял за всеобщее</w:t>
      </w:r>
    </w:p>
    <w:p w:rsidR="009F46A0" w:rsidRDefault="00337B87">
      <w:pPr>
        <w:pStyle w:val="20"/>
        <w:shd w:val="clear" w:color="auto" w:fill="auto"/>
        <w:tabs>
          <w:tab w:val="left" w:pos="2054"/>
        </w:tabs>
        <w:spacing w:before="0" w:line="322" w:lineRule="exact"/>
        <w:ind w:firstLine="0"/>
        <w:jc w:val="both"/>
      </w:pPr>
      <w:r>
        <w:t>трудовое воспитание, за добросовестный труд систематический и разумный общественно полезный труд. Честный и добросовестный труд прославляет в волшебных народных сказках; в них же с нескрываемой иронией и сарказмом осмеиваются</w:t>
      </w:r>
      <w:r>
        <w:tab/>
        <w:t>лентяи, лодыри, бездельники. Сказки как известно</w:t>
      </w:r>
    </w:p>
    <w:p w:rsidR="009F46A0" w:rsidRDefault="00337B87">
      <w:pPr>
        <w:pStyle w:val="20"/>
        <w:shd w:val="clear" w:color="auto" w:fill="auto"/>
        <w:spacing w:before="0" w:line="322" w:lineRule="exact"/>
        <w:ind w:firstLine="0"/>
        <w:jc w:val="both"/>
      </w:pPr>
      <w:r>
        <w:t>идеализируют силу и возможности героев, но в их основе - народная вера в человека, в его разум, готовность преодолевать любые трудности для достижения намеченной цели. Вопросом трудового воспитания детей в семье уделял много внимания А. С. Макаренко.</w:t>
      </w:r>
    </w:p>
    <w:p w:rsidR="009F46A0" w:rsidRDefault="00337B87">
      <w:pPr>
        <w:pStyle w:val="20"/>
        <w:shd w:val="clear" w:color="auto" w:fill="auto"/>
        <w:spacing w:before="0" w:line="322" w:lineRule="exact"/>
        <w:ind w:firstLine="0"/>
        <w:jc w:val="both"/>
      </w:pPr>
      <w:r>
        <w:t xml:space="preserve">Опираясь на традиции народной педагогики, считая семью ячейкой нового общества, где происходит первичная закладка и формирование чувств, мыслей, характера и сознания ребенка, педагог утверждает, что правильное воспитание невозможно представить как воспитание не трудовое. Поясняя </w:t>
      </w:r>
      <w:r>
        <w:lastRenderedPageBreak/>
        <w:t>смысл и значение трудового воспитания, он советует родителям иметь в виду ряд обстоятельств.</w:t>
      </w:r>
    </w:p>
    <w:p w:rsidR="009F46A0" w:rsidRDefault="00337B87">
      <w:pPr>
        <w:pStyle w:val="20"/>
        <w:shd w:val="clear" w:color="auto" w:fill="auto"/>
        <w:spacing w:before="0" w:line="322" w:lineRule="exact"/>
        <w:ind w:firstLine="400"/>
        <w:jc w:val="both"/>
      </w:pPr>
      <w:r>
        <w:t>Во - первых, учитывать, что семья должна готовить ребенка к труду не только для нужд самой семьи, но , прежде всего для труда в общественном коллективе.</w:t>
      </w:r>
    </w:p>
    <w:p w:rsidR="009F46A0" w:rsidRDefault="00337B87">
      <w:pPr>
        <w:pStyle w:val="20"/>
        <w:shd w:val="clear" w:color="auto" w:fill="auto"/>
        <w:spacing w:before="0" w:line="322" w:lineRule="exact"/>
        <w:ind w:firstLine="400"/>
        <w:jc w:val="both"/>
      </w:pPr>
      <w:r>
        <w:t>Во -вторых, прилагать все усилия к тому, чтобы труд ребёнка не был принудительным, т.е. носил творческий характер, трудился с интересом, любовью, без боязни «трудового пота».</w:t>
      </w:r>
    </w:p>
    <w:p w:rsidR="009F46A0" w:rsidRDefault="00337B87">
      <w:pPr>
        <w:pStyle w:val="20"/>
        <w:shd w:val="clear" w:color="auto" w:fill="auto"/>
        <w:spacing w:before="0" w:line="322" w:lineRule="exact"/>
        <w:ind w:firstLine="400"/>
        <w:jc w:val="both"/>
      </w:pPr>
      <w:r>
        <w:t>В -третьих, необходимо в процессе труда воспитывать в ребёнке определённые нравственные качества: любовь и уважение к трудовому человеку, нетерпимость к проявлениям тунеядства, лени, попыткам увильнуть от труда.</w:t>
      </w:r>
    </w:p>
    <w:p w:rsidR="009F46A0" w:rsidRDefault="00337B87">
      <w:pPr>
        <w:pStyle w:val="20"/>
        <w:shd w:val="clear" w:color="auto" w:fill="auto"/>
        <w:spacing w:before="0" w:line="322" w:lineRule="exact"/>
        <w:ind w:firstLine="400"/>
        <w:jc w:val="both"/>
      </w:pPr>
      <w:r>
        <w:t>В -четвёртых, трудовое воспитание должно стать средством не только «физического развития в труде», но и психологического и духовного развития человек;</w:t>
      </w:r>
    </w:p>
    <w:p w:rsidR="009F46A0" w:rsidRDefault="00337B87">
      <w:pPr>
        <w:pStyle w:val="20"/>
        <w:shd w:val="clear" w:color="auto" w:fill="auto"/>
        <w:spacing w:before="0" w:line="322" w:lineRule="exact"/>
        <w:ind w:firstLine="400"/>
        <w:jc w:val="both"/>
      </w:pPr>
      <w:r>
        <w:t>В -пятых, важно учитывать, что трудовая подготовка в семье имеет большое значение в личной жизни человека, в определении его будущей профессии и квалификации.</w:t>
      </w:r>
    </w:p>
    <w:p w:rsidR="009F46A0" w:rsidRDefault="00337B87">
      <w:pPr>
        <w:pStyle w:val="20"/>
        <w:shd w:val="clear" w:color="auto" w:fill="auto"/>
        <w:tabs>
          <w:tab w:val="left" w:pos="2299"/>
          <w:tab w:val="left" w:pos="3979"/>
        </w:tabs>
        <w:spacing w:before="0" w:line="322" w:lineRule="exact"/>
        <w:ind w:firstLine="400"/>
        <w:jc w:val="both"/>
      </w:pPr>
      <w:r>
        <w:t>Анализ трудов крупнейших педагогов, посвятивших свои исследования проблемам трудового воспитания, свидетельствуют о том, что они, безусловно опирались на знания народной педагогики, относились с глубоким пониманием к народным традициям, опыту народа по воспитанию молодого поколения в духе любви и уважения к разнообразной трудовой деятельности человека. В современных условиях, когда трудовая подготовка учащихся является фактором их развития и вместе с тем удовлетворение потребностей народного хозяйства, уделяется особое внимание этой важной педагогической</w:t>
      </w:r>
      <w:r>
        <w:tab/>
        <w:t>проблеме.</w:t>
      </w:r>
      <w:r>
        <w:tab/>
        <w:t>Трудовому воспитанию принадлежит</w:t>
      </w:r>
    </w:p>
    <w:p w:rsidR="009F46A0" w:rsidRDefault="00337B87">
      <w:pPr>
        <w:pStyle w:val="20"/>
        <w:shd w:val="clear" w:color="auto" w:fill="auto"/>
        <w:spacing w:before="0" w:line="322" w:lineRule="exact"/>
        <w:ind w:firstLine="0"/>
        <w:jc w:val="both"/>
      </w:pPr>
      <w:r>
        <w:t>значительная роль и во всестороннем развитии личности. Для осуществления целей развивающего трудового образования необходима его вариативность, выборность, сменность видов трудовой деятельности, что позволит включать в её рамки сферу социальной помощи, охрану природы и памятников культуры и т. д. К этому должны быть подготовлены не только учителя, но и родители.</w:t>
      </w:r>
    </w:p>
    <w:p w:rsidR="009F46A0" w:rsidRDefault="00337B87">
      <w:pPr>
        <w:pStyle w:val="20"/>
        <w:shd w:val="clear" w:color="auto" w:fill="auto"/>
        <w:spacing w:before="0" w:after="329" w:line="322" w:lineRule="exact"/>
        <w:ind w:firstLine="400"/>
        <w:jc w:val="both"/>
      </w:pPr>
      <w:r>
        <w:t>В этих условиях важно сочетать народную мудрость, веками сложившиеся трудовые традиции семьи с достижениями современной педагогической науки. При этом трудовое воспитание должно отвечать как минимум следующим педагогическим требованиям: систематический и коллективный характер труда, наличие у каждого ребёнка с учётом возраста посильных и постоянных трудовых обязанностей. В раннем возрасте труд следует сочетать с элементами игры, а в старших классах постепенно осуществлять переход от простых форм труда к более сложным. Важно приучать детей выполнять нужные трудовые обязанности, не наказывать детей трудом, систематически учитывать и оценивать качество труда, стимулировать труд похвалой и личным примером показывать сознательное и дисциплинированное отношение к труду.</w:t>
      </w:r>
    </w:p>
    <w:p w:rsidR="009F46A0" w:rsidRDefault="00337B87">
      <w:pPr>
        <w:pStyle w:val="12"/>
        <w:keepNext/>
        <w:keepLines/>
        <w:shd w:val="clear" w:color="auto" w:fill="auto"/>
        <w:spacing w:after="311" w:line="310" w:lineRule="exact"/>
        <w:ind w:left="20" w:firstLine="0"/>
        <w:jc w:val="center"/>
      </w:pPr>
      <w:bookmarkStart w:id="9" w:name="bookmark10"/>
      <w:r>
        <w:lastRenderedPageBreak/>
        <w:t>Контрольные вопросы и задания</w:t>
      </w:r>
      <w:bookmarkEnd w:id="9"/>
    </w:p>
    <w:p w:rsidR="009F46A0" w:rsidRDefault="00337B87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before="0" w:line="322" w:lineRule="exact"/>
        <w:ind w:left="720" w:hanging="320"/>
        <w:jc w:val="left"/>
      </w:pPr>
      <w:r>
        <w:t>Сформулируйте цели трудового воспитания и обучение детей и подростков в народной педагогике.</w:t>
      </w:r>
    </w:p>
    <w:p w:rsidR="009F46A0" w:rsidRDefault="00337B87">
      <w:pPr>
        <w:pStyle w:val="20"/>
        <w:numPr>
          <w:ilvl w:val="0"/>
          <w:numId w:val="14"/>
        </w:numPr>
        <w:shd w:val="clear" w:color="auto" w:fill="auto"/>
        <w:tabs>
          <w:tab w:val="left" w:pos="811"/>
        </w:tabs>
        <w:spacing w:before="0" w:line="322" w:lineRule="exact"/>
        <w:ind w:left="720" w:hanging="320"/>
        <w:jc w:val="left"/>
      </w:pPr>
      <w:r>
        <w:t>Раскройте основные структурные элементы процесса труда и его нравственно -эстетическое воспитательное значение.</w:t>
      </w:r>
    </w:p>
    <w:p w:rsidR="009F46A0" w:rsidRDefault="00337B87">
      <w:pPr>
        <w:pStyle w:val="20"/>
        <w:numPr>
          <w:ilvl w:val="0"/>
          <w:numId w:val="14"/>
        </w:numPr>
        <w:shd w:val="clear" w:color="auto" w:fill="auto"/>
        <w:tabs>
          <w:tab w:val="left" w:pos="811"/>
        </w:tabs>
        <w:spacing w:before="0" w:line="322" w:lineRule="exact"/>
        <w:ind w:left="720" w:hanging="320"/>
        <w:jc w:val="left"/>
      </w:pPr>
      <w:r>
        <w:t>Назовите особенности трудового воспитания школьников на современном этапе.</w:t>
      </w:r>
    </w:p>
    <w:p w:rsidR="009F46A0" w:rsidRDefault="00337B87">
      <w:pPr>
        <w:pStyle w:val="20"/>
        <w:numPr>
          <w:ilvl w:val="0"/>
          <w:numId w:val="14"/>
        </w:numPr>
        <w:shd w:val="clear" w:color="auto" w:fill="auto"/>
        <w:tabs>
          <w:tab w:val="left" w:pos="811"/>
        </w:tabs>
        <w:spacing w:before="0" w:line="322" w:lineRule="exact"/>
        <w:ind w:left="720" w:hanging="320"/>
        <w:jc w:val="left"/>
      </w:pPr>
      <w:r>
        <w:t>Каковы основные педагогические условия эффективности трудового воспитания детей.</w:t>
      </w:r>
    </w:p>
    <w:p w:rsidR="009F46A0" w:rsidRDefault="00337B87">
      <w:pPr>
        <w:pStyle w:val="20"/>
        <w:numPr>
          <w:ilvl w:val="0"/>
          <w:numId w:val="14"/>
        </w:numPr>
        <w:shd w:val="clear" w:color="auto" w:fill="auto"/>
        <w:tabs>
          <w:tab w:val="left" w:pos="811"/>
        </w:tabs>
        <w:spacing w:before="0" w:line="322" w:lineRule="exact"/>
        <w:ind w:firstLine="400"/>
        <w:jc w:val="both"/>
      </w:pPr>
      <w:r>
        <w:t>Какую цель преследует трудовые воспитательные дела.</w:t>
      </w:r>
    </w:p>
    <w:p w:rsidR="009F46A0" w:rsidRDefault="00337B87">
      <w:pPr>
        <w:pStyle w:val="20"/>
        <w:numPr>
          <w:ilvl w:val="0"/>
          <w:numId w:val="14"/>
        </w:numPr>
        <w:shd w:val="clear" w:color="auto" w:fill="auto"/>
        <w:tabs>
          <w:tab w:val="left" w:pos="811"/>
        </w:tabs>
        <w:spacing w:before="0" w:line="322" w:lineRule="exact"/>
        <w:ind w:firstLine="400"/>
        <w:jc w:val="both"/>
      </w:pPr>
      <w:r>
        <w:t>Раскройте систему работы школы по трудовому воспитанию.</w:t>
      </w:r>
    </w:p>
    <w:p w:rsidR="009F46A0" w:rsidRDefault="00337B87">
      <w:pPr>
        <w:pStyle w:val="20"/>
        <w:numPr>
          <w:ilvl w:val="0"/>
          <w:numId w:val="14"/>
        </w:numPr>
        <w:shd w:val="clear" w:color="auto" w:fill="auto"/>
        <w:tabs>
          <w:tab w:val="left" w:pos="811"/>
        </w:tabs>
        <w:spacing w:before="0" w:after="324" w:line="322" w:lineRule="exact"/>
        <w:ind w:firstLine="400"/>
        <w:jc w:val="both"/>
      </w:pPr>
      <w:r>
        <w:t>Составьте педагогический кроссворд по трудовому воспитанию.</w:t>
      </w:r>
    </w:p>
    <w:p w:rsidR="009F46A0" w:rsidRDefault="00337B87">
      <w:pPr>
        <w:pStyle w:val="12"/>
        <w:keepNext/>
        <w:keepLines/>
        <w:shd w:val="clear" w:color="auto" w:fill="auto"/>
        <w:spacing w:line="317" w:lineRule="exact"/>
        <w:ind w:left="20" w:firstLine="0"/>
        <w:jc w:val="center"/>
      </w:pPr>
      <w:bookmarkStart w:id="10" w:name="bookmark11"/>
      <w:r>
        <w:t>Литература</w:t>
      </w:r>
      <w:bookmarkEnd w:id="10"/>
    </w:p>
    <w:p w:rsidR="009F46A0" w:rsidRDefault="00337B87">
      <w:pPr>
        <w:pStyle w:val="20"/>
        <w:numPr>
          <w:ilvl w:val="0"/>
          <w:numId w:val="15"/>
        </w:numPr>
        <w:shd w:val="clear" w:color="auto" w:fill="auto"/>
        <w:tabs>
          <w:tab w:val="left" w:pos="754"/>
        </w:tabs>
        <w:spacing w:before="0" w:line="317" w:lineRule="exact"/>
        <w:ind w:firstLine="400"/>
        <w:jc w:val="both"/>
      </w:pPr>
      <w:r>
        <w:t>Словарь русских пословиц и поговорок //</w:t>
      </w:r>
      <w:proofErr w:type="spellStart"/>
      <w:r>
        <w:t>сост</w:t>
      </w:r>
      <w:proofErr w:type="spellEnd"/>
      <w:r>
        <w:t xml:space="preserve"> </w:t>
      </w:r>
      <w:proofErr w:type="spellStart"/>
      <w:r>
        <w:t>В.П.Жуков</w:t>
      </w:r>
      <w:proofErr w:type="spellEnd"/>
      <w:r>
        <w:t xml:space="preserve"> М., 1987.</w:t>
      </w:r>
    </w:p>
    <w:p w:rsidR="009F46A0" w:rsidRDefault="00337B87">
      <w:pPr>
        <w:pStyle w:val="20"/>
        <w:numPr>
          <w:ilvl w:val="0"/>
          <w:numId w:val="15"/>
        </w:numPr>
        <w:shd w:val="clear" w:color="auto" w:fill="auto"/>
        <w:tabs>
          <w:tab w:val="left" w:pos="783"/>
        </w:tabs>
        <w:spacing w:before="0" w:line="317" w:lineRule="exact"/>
        <w:ind w:left="720" w:hanging="320"/>
        <w:jc w:val="left"/>
      </w:pPr>
      <w:r>
        <w:t>Р.М. Пашаева Прогрессивные идеи трудового воспитания в устном народном творчестве М., 1986.</w:t>
      </w:r>
    </w:p>
    <w:p w:rsidR="009F46A0" w:rsidRDefault="00337B87">
      <w:pPr>
        <w:pStyle w:val="20"/>
        <w:numPr>
          <w:ilvl w:val="0"/>
          <w:numId w:val="15"/>
        </w:numPr>
        <w:shd w:val="clear" w:color="auto" w:fill="auto"/>
        <w:tabs>
          <w:tab w:val="left" w:pos="783"/>
        </w:tabs>
        <w:spacing w:before="0" w:line="317" w:lineRule="exact"/>
        <w:ind w:left="720" w:hanging="320"/>
        <w:jc w:val="left"/>
      </w:pPr>
      <w:r>
        <w:t xml:space="preserve">Г.Н. Волков </w:t>
      </w:r>
      <w:proofErr w:type="spellStart"/>
      <w:r>
        <w:t>Энопедагогика</w:t>
      </w:r>
      <w:proofErr w:type="spellEnd"/>
      <w:r>
        <w:t xml:space="preserve">. Учебник М.: Издательский </w:t>
      </w:r>
      <w:proofErr w:type="spellStart"/>
      <w:r>
        <w:t>центр»Академия</w:t>
      </w:r>
      <w:proofErr w:type="spellEnd"/>
      <w:r>
        <w:t>» 2000.</w:t>
      </w:r>
    </w:p>
    <w:p w:rsidR="009F46A0" w:rsidRDefault="00337B87">
      <w:pPr>
        <w:pStyle w:val="20"/>
        <w:numPr>
          <w:ilvl w:val="0"/>
          <w:numId w:val="15"/>
        </w:numPr>
        <w:shd w:val="clear" w:color="auto" w:fill="auto"/>
        <w:tabs>
          <w:tab w:val="left" w:pos="783"/>
        </w:tabs>
        <w:spacing w:before="0" w:line="317" w:lineRule="exact"/>
        <w:ind w:firstLine="400"/>
        <w:jc w:val="both"/>
      </w:pPr>
      <w:r>
        <w:t xml:space="preserve">Л. А. </w:t>
      </w:r>
      <w:proofErr w:type="spellStart"/>
      <w:r>
        <w:t>Лиферов</w:t>
      </w:r>
      <w:proofErr w:type="spellEnd"/>
      <w:r>
        <w:t xml:space="preserve"> Трудовое обучение и воспитание в семье М., 1979.</w:t>
      </w:r>
    </w:p>
    <w:p w:rsidR="009F46A0" w:rsidRDefault="00337B87">
      <w:pPr>
        <w:pStyle w:val="20"/>
        <w:numPr>
          <w:ilvl w:val="0"/>
          <w:numId w:val="15"/>
        </w:numPr>
        <w:shd w:val="clear" w:color="auto" w:fill="auto"/>
        <w:tabs>
          <w:tab w:val="left" w:pos="783"/>
        </w:tabs>
        <w:spacing w:before="0" w:line="317" w:lineRule="exact"/>
        <w:ind w:firstLine="400"/>
        <w:jc w:val="both"/>
      </w:pPr>
      <w:proofErr w:type="spellStart"/>
      <w:r>
        <w:t>И.Д.Чернышенко</w:t>
      </w:r>
      <w:proofErr w:type="spellEnd"/>
      <w:r>
        <w:t xml:space="preserve"> Трудовое воспитание школьников М.,1981.</w:t>
      </w:r>
    </w:p>
    <w:p w:rsidR="009F46A0" w:rsidRDefault="00337B87">
      <w:pPr>
        <w:pStyle w:val="20"/>
        <w:numPr>
          <w:ilvl w:val="0"/>
          <w:numId w:val="15"/>
        </w:numPr>
        <w:shd w:val="clear" w:color="auto" w:fill="auto"/>
        <w:tabs>
          <w:tab w:val="left" w:pos="783"/>
        </w:tabs>
        <w:spacing w:before="0" w:line="317" w:lineRule="exact"/>
        <w:ind w:firstLine="400"/>
        <w:jc w:val="both"/>
      </w:pPr>
      <w:r>
        <w:t>З.П. Васильцова Мудрые заповеди народной педагогики М.,</w:t>
      </w:r>
    </w:p>
    <w:p w:rsidR="009F46A0" w:rsidRDefault="00337B87">
      <w:pPr>
        <w:pStyle w:val="20"/>
        <w:shd w:val="clear" w:color="auto" w:fill="auto"/>
        <w:spacing w:before="0" w:after="326" w:line="317" w:lineRule="exact"/>
        <w:ind w:left="720" w:firstLine="0"/>
        <w:jc w:val="left"/>
      </w:pPr>
      <w:r>
        <w:t>Педагогика 1983.</w:t>
      </w:r>
    </w:p>
    <w:p w:rsidR="009F46A0" w:rsidRDefault="00337B87">
      <w:pPr>
        <w:pStyle w:val="12"/>
        <w:keepNext/>
        <w:keepLines/>
        <w:shd w:val="clear" w:color="auto" w:fill="auto"/>
        <w:spacing w:after="315" w:line="310" w:lineRule="exact"/>
        <w:ind w:left="20" w:firstLine="0"/>
        <w:jc w:val="center"/>
      </w:pPr>
      <w:bookmarkStart w:id="11" w:name="bookmark12"/>
      <w:r>
        <w:t>3. Трудовое воспитание в семье</w:t>
      </w:r>
      <w:bookmarkEnd w:id="11"/>
    </w:p>
    <w:p w:rsidR="009F46A0" w:rsidRDefault="00337B87">
      <w:pPr>
        <w:pStyle w:val="20"/>
        <w:shd w:val="clear" w:color="auto" w:fill="auto"/>
        <w:tabs>
          <w:tab w:val="left" w:pos="6312"/>
        </w:tabs>
        <w:spacing w:before="0" w:line="317" w:lineRule="exact"/>
        <w:ind w:firstLine="400"/>
        <w:jc w:val="both"/>
      </w:pPr>
      <w:r>
        <w:t>Труд в народной педагогике занимает особое место. Народ не только прославляет труд как бесценный дар природы человеку, но в какой-то мере идеализирует его вдохновенный характер:</w:t>
      </w:r>
      <w:r>
        <w:tab/>
        <w:t>«Труд -всему отец»,</w:t>
      </w:r>
    </w:p>
    <w:p w:rsidR="009F46A0" w:rsidRDefault="00337B87">
      <w:pPr>
        <w:pStyle w:val="20"/>
        <w:shd w:val="clear" w:color="auto" w:fill="auto"/>
        <w:spacing w:before="0" w:line="317" w:lineRule="exact"/>
        <w:ind w:firstLine="0"/>
        <w:jc w:val="both"/>
      </w:pPr>
      <w:r>
        <w:t xml:space="preserve">«Завершенный труд благоухает как роза», «С богом начинай , а руками кончай». Многообразные дела. Полезные для детей, семьи, людей вообще. Народа -вот на что делает ставку народная педагогика. Вот почему воспитание у детей любви к труду с раннего детства являлось священной обязанностью семьи. Эта мысль находит яркое выражение в ряде пословиц: «Скучен день до вечера, коли делать нечего», «Без дела жить -только небо коптить». «Поленился и хлеба лишился», «В поле серпом да </w:t>
      </w:r>
      <w:proofErr w:type="spellStart"/>
      <w:r>
        <w:t>вилой</w:t>
      </w:r>
      <w:proofErr w:type="spellEnd"/>
      <w:r>
        <w:t>, так и дома ножом да вилкой», Труд человека кормит, а лень портит». «Работа да руки -надёжные в людях поруки».</w:t>
      </w:r>
    </w:p>
    <w:p w:rsidR="009F46A0" w:rsidRDefault="00337B87">
      <w:pPr>
        <w:pStyle w:val="20"/>
        <w:shd w:val="clear" w:color="auto" w:fill="auto"/>
        <w:spacing w:before="0" w:line="322" w:lineRule="exact"/>
        <w:ind w:firstLine="400"/>
        <w:jc w:val="both"/>
      </w:pPr>
      <w:r>
        <w:t xml:space="preserve">Семья всегда заботилась о том чтобы молодое поколение овладевало рядом профессий, каждый сын и дочь становились настоящими мастерами своего дела. «Ремесло не коромысло плеч не оттянет.» «Ремеслу везде почет, мастерство везде в почете», «Молодому мало и семидесяти ремесел». Для трудового воспитания в семье использовались такие методы воздействия как разъяснение, приучение, поощрение, одобрение, убеждение, личный пример, </w:t>
      </w:r>
      <w:r>
        <w:lastRenderedPageBreak/>
        <w:t>показ, упражнение, осуждение, наказание.</w:t>
      </w:r>
    </w:p>
    <w:p w:rsidR="009F46A0" w:rsidRDefault="00337B87">
      <w:pPr>
        <w:pStyle w:val="20"/>
        <w:shd w:val="clear" w:color="auto" w:fill="auto"/>
        <w:spacing w:before="0" w:line="322" w:lineRule="exact"/>
        <w:ind w:firstLine="400"/>
        <w:jc w:val="both"/>
      </w:pPr>
      <w:r>
        <w:t xml:space="preserve">Разъяснения и убеждения применялись с целью формирования у детей положительного отношения к труду, достойного поведения в семье и обществе. Для народной педагогики особое значение имел показ способов выполнения различных видов сельскохозяйственного, ремесленного, бытового труда (обращение с инструментами и орудиями труда, обработка земли -полив, уборка урожая, уход за скотом, приготовление национальных блюд, ткачество, резьба, вышивание и т.д.) После </w:t>
      </w:r>
      <w:r>
        <w:rPr>
          <w:rStyle w:val="21"/>
        </w:rPr>
        <w:t xml:space="preserve">разъяснения </w:t>
      </w:r>
      <w:r>
        <w:t xml:space="preserve">и показа обычно вступали в силу </w:t>
      </w:r>
      <w:r>
        <w:rPr>
          <w:rStyle w:val="21"/>
        </w:rPr>
        <w:t>упражнения</w:t>
      </w:r>
      <w:r>
        <w:t xml:space="preserve">, которые сопровождались </w:t>
      </w:r>
      <w:r>
        <w:rPr>
          <w:rStyle w:val="21"/>
        </w:rPr>
        <w:t>советом</w:t>
      </w:r>
      <w:r>
        <w:t>: «Упражняй руки, выработай привычку к определённой работе». Прислушиваясь к совету взрослых, юноша и девушка должны были выработать у себя необходимые навыки приёмы труда.</w:t>
      </w:r>
    </w:p>
    <w:p w:rsidR="009F46A0" w:rsidRDefault="00337B87">
      <w:pPr>
        <w:pStyle w:val="20"/>
        <w:shd w:val="clear" w:color="auto" w:fill="auto"/>
        <w:spacing w:before="0" w:line="322" w:lineRule="exact"/>
        <w:ind w:firstLine="400"/>
        <w:jc w:val="both"/>
      </w:pPr>
      <w:r>
        <w:t>Назидание - наиболее распространённый приём в семейной педагогике. В памятниках старой педагогики встречается кодекс назиданий старшего - младшему, учителя -ученику, народного мудреца -молодёжи, отца -сыну.</w:t>
      </w:r>
    </w:p>
    <w:p w:rsidR="009F46A0" w:rsidRDefault="00337B87">
      <w:pPr>
        <w:pStyle w:val="20"/>
        <w:shd w:val="clear" w:color="auto" w:fill="auto"/>
        <w:tabs>
          <w:tab w:val="left" w:pos="7694"/>
        </w:tabs>
        <w:spacing w:before="0" w:line="322" w:lineRule="exact"/>
        <w:ind w:firstLine="400"/>
        <w:jc w:val="both"/>
      </w:pPr>
      <w:r>
        <w:t>Характерно, что народные воспитатели позаботились, чтобы в свои афоризмы включить различные педагогические категории:</w:t>
      </w:r>
      <w:r>
        <w:tab/>
      </w:r>
      <w:r>
        <w:rPr>
          <w:rStyle w:val="21"/>
        </w:rPr>
        <w:t>наставление</w:t>
      </w:r>
      <w:r>
        <w:t>,</w:t>
      </w:r>
    </w:p>
    <w:p w:rsidR="009F46A0" w:rsidRDefault="00337B87">
      <w:pPr>
        <w:pStyle w:val="20"/>
        <w:shd w:val="clear" w:color="auto" w:fill="auto"/>
        <w:spacing w:before="0" w:line="322" w:lineRule="exact"/>
        <w:ind w:firstLine="0"/>
        <w:jc w:val="both"/>
      </w:pPr>
      <w:r>
        <w:rPr>
          <w:rStyle w:val="21"/>
        </w:rPr>
        <w:t>предупреждение</w:t>
      </w:r>
      <w:r>
        <w:t xml:space="preserve">, </w:t>
      </w:r>
      <w:r>
        <w:rPr>
          <w:rStyle w:val="21"/>
        </w:rPr>
        <w:t>упрёк</w:t>
      </w:r>
      <w:r>
        <w:t>, даже определённые педагогические условия, при соблюдении которых можно рассчитывать на успех в любом деле. Эти условия обычно детерминируются словом «если». Казахи считают «Если возвратился из путешествия шестилетний. Его должен навестить шестидесятилетний». Каракалпаки на основе житейской мудрости и философии советуют: «если посеял просо, не жди пшеницы».</w:t>
      </w:r>
    </w:p>
    <w:p w:rsidR="009F46A0" w:rsidRDefault="00337B87">
      <w:pPr>
        <w:pStyle w:val="20"/>
        <w:shd w:val="clear" w:color="auto" w:fill="auto"/>
        <w:spacing w:before="0" w:line="322" w:lineRule="exact"/>
        <w:ind w:firstLine="400"/>
        <w:jc w:val="both"/>
      </w:pPr>
      <w:r>
        <w:t xml:space="preserve">Распространенным методом народной педагогики является </w:t>
      </w:r>
      <w:r>
        <w:rPr>
          <w:rStyle w:val="21"/>
        </w:rPr>
        <w:t>приучение</w:t>
      </w:r>
      <w:r>
        <w:t>. «Вещи моют водой, ребёнка воспитывают приучением», -говорит народ. Приучение типично для раннего детства. Приучают, например, в семье вечером вовремя ложиться спать, а утром рано вставать, содержать игрушки и одежду в порядке; приучают к навыкам культурного поведения: сказать «спасибо» за услуги взрослым, «доброе утро», «добрый день» родителям, старшим быть вежливым со сверстниками и т.д. приучая ребёнка, взрослые дают детям поручения, проверяют примеры и образцы поведения и действия.</w:t>
      </w:r>
    </w:p>
    <w:p w:rsidR="009F46A0" w:rsidRDefault="00337B87">
      <w:pPr>
        <w:pStyle w:val="20"/>
        <w:shd w:val="clear" w:color="auto" w:fill="auto"/>
        <w:spacing w:before="0" w:line="322" w:lineRule="exact"/>
        <w:ind w:firstLine="400"/>
        <w:jc w:val="both"/>
      </w:pPr>
      <w:r>
        <w:rPr>
          <w:rStyle w:val="21"/>
        </w:rPr>
        <w:t xml:space="preserve">Убеждение </w:t>
      </w:r>
      <w:r>
        <w:t xml:space="preserve">как метод воспитания содержит в себе </w:t>
      </w:r>
      <w:r>
        <w:rPr>
          <w:rStyle w:val="21"/>
        </w:rPr>
        <w:t xml:space="preserve">разъяснение </w:t>
      </w:r>
      <w:r>
        <w:t xml:space="preserve">(объяснение) и доказательство. Т.е. </w:t>
      </w:r>
      <w:r>
        <w:rPr>
          <w:rStyle w:val="21"/>
        </w:rPr>
        <w:t xml:space="preserve">показ </w:t>
      </w:r>
      <w:r>
        <w:t>конкретных образцов. С тем чтобы ребёнок не колебался и не сомневался в разумности определённых понятий, действий, поступков, постепенно накапливал нравственный опыт и потребность руководствоваться им.</w:t>
      </w:r>
    </w:p>
    <w:p w:rsidR="009F46A0" w:rsidRDefault="00337B87">
      <w:pPr>
        <w:pStyle w:val="20"/>
        <w:shd w:val="clear" w:color="auto" w:fill="auto"/>
        <w:tabs>
          <w:tab w:val="left" w:pos="2942"/>
          <w:tab w:val="left" w:pos="4498"/>
        </w:tabs>
        <w:spacing w:before="0" w:line="322" w:lineRule="exact"/>
        <w:ind w:firstLine="400"/>
        <w:jc w:val="both"/>
      </w:pPr>
      <w:r>
        <w:rPr>
          <w:rStyle w:val="21"/>
        </w:rPr>
        <w:t xml:space="preserve">Поощрение и одобрение </w:t>
      </w:r>
      <w:r>
        <w:t>как метод воспитания широко применялись в практике семейного воспитания. Ребёнок всегда испытывал потребность в оценке своего поведения, игры, труда. Устная похвала и одобрение родителей —это первое поощрение в семье. Зная роль похвалы как средства поощрения, народ замечает: «Дети и боги любят бывать там, где их хвалят». Родители обычно одобряют поведение, учебные и трудовые успехи детей словами «молодец»,</w:t>
      </w:r>
      <w:r>
        <w:tab/>
        <w:t>«хорошо»,</w:t>
      </w:r>
      <w:r>
        <w:tab/>
        <w:t>«очень хорошо». При этом народ</w:t>
      </w:r>
    </w:p>
    <w:p w:rsidR="009F46A0" w:rsidRDefault="00337B87">
      <w:pPr>
        <w:pStyle w:val="20"/>
        <w:shd w:val="clear" w:color="auto" w:fill="auto"/>
        <w:spacing w:before="0" w:line="322" w:lineRule="exact"/>
        <w:ind w:firstLine="0"/>
        <w:jc w:val="both"/>
      </w:pPr>
      <w:r>
        <w:t xml:space="preserve">педагогически очень разумно установил, что эти слова одобрения и похвалы должны произноситься с улыбкой на лице. Если работа выполнена не на </w:t>
      </w:r>
      <w:r>
        <w:lastRenderedPageBreak/>
        <w:t>должном уровне, родители скажут : «Ничего», «Ладно, сойдёт», но без улыбки. Дети без труда понимают, как оценена их деятельность.</w:t>
      </w:r>
    </w:p>
    <w:p w:rsidR="009F46A0" w:rsidRDefault="00337B87">
      <w:pPr>
        <w:pStyle w:val="20"/>
        <w:shd w:val="clear" w:color="auto" w:fill="auto"/>
        <w:spacing w:before="0" w:line="322" w:lineRule="exact"/>
        <w:ind w:firstLine="400"/>
        <w:jc w:val="both"/>
      </w:pPr>
      <w:r>
        <w:t>Учитывая воспитательную силу и эффективность намёка, народ создал свои поучительные сказки. Педагогическая ценность намёка в том, что о недостатках поведения того или иного мальчика они позволяют говорить в безобидном тоне. Можно смело сказать, что в намёке выразился педагогический такт народа, его интуиция.</w:t>
      </w:r>
    </w:p>
    <w:p w:rsidR="009F46A0" w:rsidRDefault="00337B87">
      <w:pPr>
        <w:pStyle w:val="20"/>
        <w:shd w:val="clear" w:color="auto" w:fill="auto"/>
        <w:spacing w:before="0" w:line="322" w:lineRule="exact"/>
        <w:ind w:firstLine="400"/>
        <w:jc w:val="both"/>
      </w:pPr>
      <w:r>
        <w:rPr>
          <w:rStyle w:val="21"/>
        </w:rPr>
        <w:t xml:space="preserve">Личный пример </w:t>
      </w:r>
      <w:r>
        <w:t>(особенно родителей) - это самый радикальный, самый действенный метод народного воспитания. Нравственный облик родителей, их труд. Общественная деятельность, взаимоотношения в семье, отношение к окружающим людям, отношение к вещам, искусству -всё это служит примером для детей и оказывает влияние на формирование их личности. Народная мудрость говорит о том, что в воспитании следует использовать положительный пример: «Если у тебя взрослый сын -веди дружбу со скромным человеком, если у тебя взрослая дочь -веди дружбу с мастерицей».</w:t>
      </w:r>
    </w:p>
    <w:p w:rsidR="009F46A0" w:rsidRDefault="00337B87">
      <w:pPr>
        <w:pStyle w:val="20"/>
        <w:shd w:val="clear" w:color="auto" w:fill="auto"/>
        <w:spacing w:before="0" w:line="322" w:lineRule="exact"/>
        <w:ind w:firstLine="400"/>
        <w:jc w:val="both"/>
      </w:pPr>
      <w:r>
        <w:t xml:space="preserve">Самое поэтической формой воспитательного воздействия на детей было </w:t>
      </w:r>
      <w:r>
        <w:rPr>
          <w:rStyle w:val="21"/>
        </w:rPr>
        <w:t>родительское благословение</w:t>
      </w:r>
      <w:r>
        <w:t xml:space="preserve">. «Пусть будет благословлён твой дом. Живи до свадьбы детей своих», - скажет народ человеку, создавшему молодую семью. Народная педагогика не обходила вниманием и такие методы воспитания, как </w:t>
      </w:r>
      <w:r>
        <w:rPr>
          <w:rStyle w:val="21"/>
        </w:rPr>
        <w:t>принуждение</w:t>
      </w:r>
      <w:r>
        <w:t xml:space="preserve">, </w:t>
      </w:r>
      <w:r>
        <w:rPr>
          <w:rStyle w:val="21"/>
        </w:rPr>
        <w:t>наказание</w:t>
      </w:r>
      <w:r>
        <w:t xml:space="preserve">, </w:t>
      </w:r>
      <w:r>
        <w:rPr>
          <w:rStyle w:val="21"/>
        </w:rPr>
        <w:t>порицание</w:t>
      </w:r>
      <w:r>
        <w:t xml:space="preserve">, </w:t>
      </w:r>
      <w:r>
        <w:rPr>
          <w:rStyle w:val="21"/>
        </w:rPr>
        <w:t>запрет</w:t>
      </w:r>
      <w:r>
        <w:t xml:space="preserve">, </w:t>
      </w:r>
      <w:r>
        <w:rPr>
          <w:rStyle w:val="21"/>
        </w:rPr>
        <w:t>упрёк</w:t>
      </w:r>
      <w:r>
        <w:t xml:space="preserve">. В народе чаше применялось </w:t>
      </w:r>
      <w:r>
        <w:rPr>
          <w:rStyle w:val="21"/>
        </w:rPr>
        <w:t xml:space="preserve">словесное осуждение </w:t>
      </w:r>
      <w:r>
        <w:t xml:space="preserve">плохих поступков, опрометчивых действий. </w:t>
      </w:r>
      <w:r>
        <w:rPr>
          <w:rStyle w:val="21"/>
        </w:rPr>
        <w:t xml:space="preserve">Осуждение </w:t>
      </w:r>
      <w:r>
        <w:t xml:space="preserve">сопровождалось </w:t>
      </w:r>
      <w:r>
        <w:rPr>
          <w:rStyle w:val="21"/>
        </w:rPr>
        <w:t>внушением</w:t>
      </w:r>
      <w:r>
        <w:t xml:space="preserve">, чтобы ребёнок осознал свои ошибки и устранил их. </w:t>
      </w:r>
      <w:r>
        <w:rPr>
          <w:rStyle w:val="21"/>
        </w:rPr>
        <w:t xml:space="preserve">Укор </w:t>
      </w:r>
      <w:r>
        <w:t>родителей применялся редко. В основном как одна из воспитательных мер предупреждения.</w:t>
      </w:r>
    </w:p>
    <w:sectPr w:rsidR="009F46A0" w:rsidSect="009F46A0">
      <w:pgSz w:w="11900" w:h="16840"/>
      <w:pgMar w:top="1162" w:right="813" w:bottom="1187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59" w:rsidRDefault="00467F59" w:rsidP="009F46A0">
      <w:r>
        <w:separator/>
      </w:r>
    </w:p>
  </w:endnote>
  <w:endnote w:type="continuationSeparator" w:id="0">
    <w:p w:rsidR="00467F59" w:rsidRDefault="00467F59" w:rsidP="009F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59" w:rsidRDefault="00467F59"/>
  </w:footnote>
  <w:footnote w:type="continuationSeparator" w:id="0">
    <w:p w:rsidR="00467F59" w:rsidRDefault="00467F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3DB"/>
    <w:multiLevelType w:val="multilevel"/>
    <w:tmpl w:val="4BEAA448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F51E6"/>
    <w:multiLevelType w:val="multilevel"/>
    <w:tmpl w:val="63B82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E87697"/>
    <w:multiLevelType w:val="multilevel"/>
    <w:tmpl w:val="98DCB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B2260E"/>
    <w:multiLevelType w:val="multilevel"/>
    <w:tmpl w:val="297603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406A23"/>
    <w:multiLevelType w:val="multilevel"/>
    <w:tmpl w:val="FD9E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574072"/>
    <w:multiLevelType w:val="multilevel"/>
    <w:tmpl w:val="43C2C6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1E37FD"/>
    <w:multiLevelType w:val="multilevel"/>
    <w:tmpl w:val="680AC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614A2D"/>
    <w:multiLevelType w:val="multilevel"/>
    <w:tmpl w:val="A1A49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0D383C"/>
    <w:multiLevelType w:val="multilevel"/>
    <w:tmpl w:val="4BDCC0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5C5D71"/>
    <w:multiLevelType w:val="multilevel"/>
    <w:tmpl w:val="1E805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BE7837"/>
    <w:multiLevelType w:val="multilevel"/>
    <w:tmpl w:val="6D7E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CD1D47"/>
    <w:multiLevelType w:val="multilevel"/>
    <w:tmpl w:val="AAC6F2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182EE3"/>
    <w:multiLevelType w:val="multilevel"/>
    <w:tmpl w:val="E8EC64CA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17003F"/>
    <w:multiLevelType w:val="multilevel"/>
    <w:tmpl w:val="5590F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A47EE0"/>
    <w:multiLevelType w:val="multilevel"/>
    <w:tmpl w:val="50E8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97091E"/>
    <w:multiLevelType w:val="multilevel"/>
    <w:tmpl w:val="D7CEB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A51DE8"/>
    <w:multiLevelType w:val="multilevel"/>
    <w:tmpl w:val="0FAEE16E"/>
    <w:lvl w:ilvl="0">
      <w:start w:val="4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6B2D7F"/>
    <w:multiLevelType w:val="multilevel"/>
    <w:tmpl w:val="41C6B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1407C7"/>
    <w:multiLevelType w:val="multilevel"/>
    <w:tmpl w:val="3ED0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C54C58"/>
    <w:multiLevelType w:val="multilevel"/>
    <w:tmpl w:val="2306F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6"/>
  </w:num>
  <w:num w:numId="5">
    <w:abstractNumId w:val="1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11"/>
  </w:num>
  <w:num w:numId="11">
    <w:abstractNumId w:val="8"/>
  </w:num>
  <w:num w:numId="12">
    <w:abstractNumId w:val="3"/>
  </w:num>
  <w:num w:numId="13">
    <w:abstractNumId w:val="5"/>
  </w:num>
  <w:num w:numId="14">
    <w:abstractNumId w:val="19"/>
  </w:num>
  <w:num w:numId="15">
    <w:abstractNumId w:val="9"/>
  </w:num>
  <w:num w:numId="16">
    <w:abstractNumId w:val="15"/>
  </w:num>
  <w:num w:numId="17">
    <w:abstractNumId w:val="4"/>
  </w:num>
  <w:num w:numId="18">
    <w:abstractNumId w:val="10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A0"/>
    <w:rsid w:val="00264DE1"/>
    <w:rsid w:val="0032790E"/>
    <w:rsid w:val="00337B87"/>
    <w:rsid w:val="00467F59"/>
    <w:rsid w:val="00601237"/>
    <w:rsid w:val="0066148D"/>
    <w:rsid w:val="009F46A0"/>
    <w:rsid w:val="00C77EBE"/>
    <w:rsid w:val="00D05695"/>
    <w:rsid w:val="00F2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46A0"/>
    <w:rPr>
      <w:color w:val="000000"/>
    </w:rPr>
  </w:style>
  <w:style w:type="paragraph" w:styleId="1">
    <w:name w:val="heading 1"/>
    <w:basedOn w:val="a"/>
    <w:next w:val="a"/>
    <w:link w:val="10"/>
    <w:autoRedefine/>
    <w:qFormat/>
    <w:rsid w:val="00C77EBE"/>
    <w:pPr>
      <w:keepNext/>
      <w:autoSpaceDE w:val="0"/>
      <w:autoSpaceDN w:val="0"/>
      <w:adjustRightInd w:val="0"/>
      <w:ind w:firstLine="392"/>
      <w:jc w:val="both"/>
      <w:outlineLvl w:val="0"/>
    </w:pPr>
    <w:rPr>
      <w:rFonts w:ascii="Times New Roman" w:eastAsia="Times New Roman" w:hAnsi="Times New Roman" w:cs="Times New Roman"/>
      <w:b/>
      <w:bCs/>
      <w:color w:val="auto"/>
      <w:kern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EBE"/>
    <w:pPr>
      <w:keepNext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7EBE"/>
    <w:pPr>
      <w:autoSpaceDE w:val="0"/>
      <w:autoSpaceDN w:val="0"/>
      <w:adjustRightInd w:val="0"/>
      <w:spacing w:before="240" w:after="60"/>
      <w:outlineLvl w:val="6"/>
    </w:pPr>
    <w:rPr>
      <w:rFonts w:ascii="Calibri" w:eastAsia="Times New Roman" w:hAnsi="Calibri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9F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_"/>
    <w:basedOn w:val="a0"/>
    <w:link w:val="32"/>
    <w:rsid w:val="009F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9F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9F4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9F4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F4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sid w:val="009F4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 + Не полужирный"/>
    <w:basedOn w:val="11"/>
    <w:rsid w:val="009F4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9F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9F46A0"/>
    <w:pPr>
      <w:shd w:val="clear" w:color="auto" w:fill="FFFFFF"/>
      <w:spacing w:after="860" w:line="398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ной текст (2)"/>
    <w:basedOn w:val="a"/>
    <w:link w:val="2"/>
    <w:rsid w:val="009F46A0"/>
    <w:pPr>
      <w:shd w:val="clear" w:color="auto" w:fill="FFFFFF"/>
      <w:spacing w:before="7920" w:line="310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9F46A0"/>
    <w:pPr>
      <w:shd w:val="clear" w:color="auto" w:fill="FFFFFF"/>
      <w:spacing w:line="322" w:lineRule="exact"/>
      <w:ind w:hanging="4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9F46A0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C77EBE"/>
    <w:rPr>
      <w:rFonts w:ascii="Times New Roman" w:eastAsia="Times New Roman" w:hAnsi="Times New Roman" w:cs="Times New Roman"/>
      <w:b/>
      <w:bCs/>
      <w:kern w:val="28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C77EBE"/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customStyle="1" w:styleId="70">
    <w:name w:val="Заголовок 7 Знак"/>
    <w:basedOn w:val="a0"/>
    <w:link w:val="7"/>
    <w:uiPriority w:val="9"/>
    <w:semiHidden/>
    <w:rsid w:val="00C77EBE"/>
    <w:rPr>
      <w:rFonts w:ascii="Calibri" w:eastAsia="Times New Roman" w:hAnsi="Calibri" w:cs="Times New Roman"/>
      <w:b/>
      <w:bCs/>
      <w:lang w:bidi="ar-SA"/>
    </w:rPr>
  </w:style>
  <w:style w:type="paragraph" w:styleId="a3">
    <w:name w:val="Body Text Indent"/>
    <w:basedOn w:val="a"/>
    <w:link w:val="a4"/>
    <w:uiPriority w:val="99"/>
    <w:unhideWhenUsed/>
    <w:rsid w:val="00C77EBE"/>
    <w:pPr>
      <w:widowControl/>
      <w:spacing w:after="120" w:line="276" w:lineRule="auto"/>
      <w:ind w:left="283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C77EBE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5">
    <w:name w:val="Body Text"/>
    <w:basedOn w:val="a"/>
    <w:link w:val="a6"/>
    <w:unhideWhenUsed/>
    <w:rsid w:val="00C77EBE"/>
    <w:pPr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C77EBE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a7">
    <w:name w:val="Normal (Web)"/>
    <w:basedOn w:val="a"/>
    <w:uiPriority w:val="99"/>
    <w:semiHidden/>
    <w:unhideWhenUsed/>
    <w:rsid w:val="00C77E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46A0"/>
    <w:rPr>
      <w:color w:val="000000"/>
    </w:rPr>
  </w:style>
  <w:style w:type="paragraph" w:styleId="1">
    <w:name w:val="heading 1"/>
    <w:basedOn w:val="a"/>
    <w:next w:val="a"/>
    <w:link w:val="10"/>
    <w:autoRedefine/>
    <w:qFormat/>
    <w:rsid w:val="00C77EBE"/>
    <w:pPr>
      <w:keepNext/>
      <w:autoSpaceDE w:val="0"/>
      <w:autoSpaceDN w:val="0"/>
      <w:adjustRightInd w:val="0"/>
      <w:ind w:firstLine="392"/>
      <w:jc w:val="both"/>
      <w:outlineLvl w:val="0"/>
    </w:pPr>
    <w:rPr>
      <w:rFonts w:ascii="Times New Roman" w:eastAsia="Times New Roman" w:hAnsi="Times New Roman" w:cs="Times New Roman"/>
      <w:b/>
      <w:bCs/>
      <w:color w:val="auto"/>
      <w:kern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EBE"/>
    <w:pPr>
      <w:keepNext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7EBE"/>
    <w:pPr>
      <w:autoSpaceDE w:val="0"/>
      <w:autoSpaceDN w:val="0"/>
      <w:adjustRightInd w:val="0"/>
      <w:spacing w:before="240" w:after="60"/>
      <w:outlineLvl w:val="6"/>
    </w:pPr>
    <w:rPr>
      <w:rFonts w:ascii="Calibri" w:eastAsia="Times New Roman" w:hAnsi="Calibri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9F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_"/>
    <w:basedOn w:val="a0"/>
    <w:link w:val="32"/>
    <w:rsid w:val="009F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9F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9F4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9F4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F4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sid w:val="009F4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 + Не полужирный"/>
    <w:basedOn w:val="11"/>
    <w:rsid w:val="009F4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9F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9F46A0"/>
    <w:pPr>
      <w:shd w:val="clear" w:color="auto" w:fill="FFFFFF"/>
      <w:spacing w:after="860" w:line="398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ной текст (2)"/>
    <w:basedOn w:val="a"/>
    <w:link w:val="2"/>
    <w:rsid w:val="009F46A0"/>
    <w:pPr>
      <w:shd w:val="clear" w:color="auto" w:fill="FFFFFF"/>
      <w:spacing w:before="7920" w:line="310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9F46A0"/>
    <w:pPr>
      <w:shd w:val="clear" w:color="auto" w:fill="FFFFFF"/>
      <w:spacing w:line="322" w:lineRule="exact"/>
      <w:ind w:hanging="4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9F46A0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C77EBE"/>
    <w:rPr>
      <w:rFonts w:ascii="Times New Roman" w:eastAsia="Times New Roman" w:hAnsi="Times New Roman" w:cs="Times New Roman"/>
      <w:b/>
      <w:bCs/>
      <w:kern w:val="28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C77EBE"/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customStyle="1" w:styleId="70">
    <w:name w:val="Заголовок 7 Знак"/>
    <w:basedOn w:val="a0"/>
    <w:link w:val="7"/>
    <w:uiPriority w:val="9"/>
    <w:semiHidden/>
    <w:rsid w:val="00C77EBE"/>
    <w:rPr>
      <w:rFonts w:ascii="Calibri" w:eastAsia="Times New Roman" w:hAnsi="Calibri" w:cs="Times New Roman"/>
      <w:b/>
      <w:bCs/>
      <w:lang w:bidi="ar-SA"/>
    </w:rPr>
  </w:style>
  <w:style w:type="paragraph" w:styleId="a3">
    <w:name w:val="Body Text Indent"/>
    <w:basedOn w:val="a"/>
    <w:link w:val="a4"/>
    <w:uiPriority w:val="99"/>
    <w:unhideWhenUsed/>
    <w:rsid w:val="00C77EBE"/>
    <w:pPr>
      <w:widowControl/>
      <w:spacing w:after="120" w:line="276" w:lineRule="auto"/>
      <w:ind w:left="283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C77EBE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5">
    <w:name w:val="Body Text"/>
    <w:basedOn w:val="a"/>
    <w:link w:val="a6"/>
    <w:unhideWhenUsed/>
    <w:rsid w:val="00C77EBE"/>
    <w:pPr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C77EBE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a7">
    <w:name w:val="Normal (Web)"/>
    <w:basedOn w:val="a"/>
    <w:uiPriority w:val="99"/>
    <w:semiHidden/>
    <w:unhideWhenUsed/>
    <w:rsid w:val="00C77E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4701</Words>
  <Characters>26798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2016-09-25T16:25:00Z</dcterms:created>
  <dcterms:modified xsi:type="dcterms:W3CDTF">2016-09-25T16:25:00Z</dcterms:modified>
</cp:coreProperties>
</file>